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header1.xml" ContentType="application/vnd.openxmlformats-officedocument.wordprocessingml.header+xml"/>
  <Override PartName="/word/footer2.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header3.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E9C3C53" w14:textId="6EC009FA" w:rsidR="00176565" w:rsidRPr="00C40A01" w:rsidRDefault="00A3744D" w:rsidP="00EA63B4">
      <w:pPr>
        <w:spacing w:line="360" w:lineRule="auto"/>
        <w:rPr>
          <w:b/>
          <w:sz w:val="24"/>
          <w:szCs w:val="24"/>
        </w:rPr>
      </w:pPr>
      <w:r>
        <w:rPr>
          <w:noProof/>
        </w:rPr>
        <mc:AlternateContent>
          <mc:Choice Requires="wps">
            <w:drawing>
              <wp:anchor distT="0" distB="0" distL="114300" distR="114300" simplePos="0" relativeHeight="251657728" behindDoc="1" locked="0" layoutInCell="1" allowOverlap="1" wp14:anchorId="30AD8EB6" wp14:editId="258B6AEC">
                <wp:simplePos x="0" y="0"/>
                <wp:positionH relativeFrom="column">
                  <wp:posOffset>-914400</wp:posOffset>
                </wp:positionH>
                <wp:positionV relativeFrom="paragraph">
                  <wp:posOffset>-89535</wp:posOffset>
                </wp:positionV>
                <wp:extent cx="7658100" cy="342900"/>
                <wp:effectExtent l="0" t="0" r="0" b="0"/>
                <wp:wrapNone/>
                <wp:docPr id="24"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58100" cy="342900"/>
                        </a:xfrm>
                        <a:prstGeom prst="rect">
                          <a:avLst/>
                        </a:prstGeom>
                        <a:solidFill>
                          <a:srgbClr val="005195"/>
                        </a:solidFill>
                        <a:ln>
                          <a:noFill/>
                        </a:ln>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DBBA44" id="Rectangle 2" o:spid="_x0000_s1026" style="position:absolute;margin-left:-1in;margin-top:-7.05pt;width:603pt;height:2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" fillcolor="#005195" stroked="f"/>
            </w:pict>
          </mc:Fallback>
        </mc:AlternateContent>
      </w:r>
      <w:r w:rsidR="00F326D4">
        <w:rPr>
          <w:b/>
          <w:color w:val="FFFFFF"/>
          <w:sz w:val="24"/>
          <w:szCs w:val="24"/>
        </w:rPr>
        <w:t>De motor van globalisering</w:t>
      </w:r>
    </w:p>
    <w:p w14:paraId="2FC2EC12" w14:textId="284B15E6" w:rsidR="000F75BE" w:rsidRDefault="000F75BE" w:rsidP="00EA63B4">
      <w:pPr>
        <w:spacing w:line="360" w:lineRule="auto"/>
        <w:rPr>
          <w:b/>
        </w:rPr>
      </w:pPr>
      <w:r w:rsidRPr="00263D01">
        <w:rPr>
          <w:noProof/>
        </w:rPr>
        <mc:AlternateContent>
          <mc:Choice Requires="wps">
            <w:drawing>
              <wp:anchor distT="0" distB="0" distL="114300" distR="114300" simplePos="0" relativeHeight="251659776" behindDoc="1" locked="0" layoutInCell="1" allowOverlap="1" wp14:anchorId="040D1F24" wp14:editId="4C0C1CFB">
                <wp:simplePos x="0" y="0"/>
                <wp:positionH relativeFrom="page">
                  <wp:posOffset>-78740</wp:posOffset>
                </wp:positionH>
                <wp:positionV relativeFrom="paragraph">
                  <wp:posOffset>183515</wp:posOffset>
                </wp:positionV>
                <wp:extent cx="7667625" cy="257175"/>
                <wp:effectExtent l="0" t="0" r="9525" b="9525"/>
                <wp:wrapNone/>
                <wp:docPr id="3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67625" cy="257175"/>
                        </a:xfrm>
                        <a:prstGeom prst="rect">
                          <a:avLst/>
                        </a:prstGeom>
                        <a:solidFill>
                          <a:srgbClr val="1E6FB3"/>
                        </a:solidFill>
                        <a:ln>
                          <a:noFill/>
                        </a:ln>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27C8CE" id="Rectangle 12" o:spid="_x0000_s1026" style="position:absolute;margin-left:-6.2pt;margin-top:14.45pt;width:603.75pt;height:20.2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" fillcolor="#1e6fb3" stroked="f">
                <w10:wrap anchorx="page"/>
              </v:rect>
            </w:pict>
          </mc:Fallback>
        </mc:AlternateContent>
      </w:r>
    </w:p>
    <w:p w14:paraId="113121B2" w14:textId="77777777" w:rsidR="00F326D4" w:rsidRPr="00F326D4" w:rsidRDefault="000F75BE" w:rsidP="00F326D4">
      <w:pPr>
        <w:spacing w:line="276" w:lineRule="auto"/>
        <w:rPr>
          <w:b/>
        </w:rPr>
      </w:pPr>
      <w:r w:rsidRPr="000F75BE">
        <w:rPr>
          <w:b/>
          <w:color w:val="FFFFFF" w:themeColor="background1"/>
          <w:sz w:val="22"/>
        </w:rPr>
        <w:t>Docentenhandleiding</w:t>
      </w:r>
      <w:r w:rsidR="006C411C">
        <w:rPr>
          <w:b/>
          <w:color w:val="FFFFFF" w:themeColor="background1"/>
          <w:sz w:val="22"/>
        </w:rPr>
        <w:br/>
      </w:r>
      <w:r w:rsidR="00F326D4">
        <w:rPr>
          <w:b/>
          <w:color w:val="FFFFFF" w:themeColor="background1"/>
          <w:sz w:val="22"/>
        </w:rPr>
        <w:br/>
      </w:r>
      <w:r w:rsidR="00F326D4" w:rsidRPr="00F326D4">
        <w:rPr>
          <w:b/>
        </w:rPr>
        <w:t>Eindtermen</w:t>
      </w:r>
    </w:p>
    <w:p w14:paraId="24E67412" w14:textId="77777777" w:rsidR="00F326D4" w:rsidRPr="00F326D4" w:rsidRDefault="00F326D4" w:rsidP="00F326D4">
      <w:pPr>
        <w:spacing w:line="276" w:lineRule="auto"/>
      </w:pPr>
      <w:r w:rsidRPr="00F326D4">
        <w:t>Domein B: Wereld</w:t>
      </w:r>
    </w:p>
    <w:p w14:paraId="37FF982D" w14:textId="77777777" w:rsidR="00F326D4" w:rsidRPr="00F326D4" w:rsidRDefault="00F326D4" w:rsidP="00F326D4">
      <w:pPr>
        <w:spacing w:line="276" w:lineRule="auto"/>
      </w:pPr>
      <w:proofErr w:type="spellStart"/>
      <w:r w:rsidRPr="00F326D4">
        <w:t>Subdomein</w:t>
      </w:r>
      <w:proofErr w:type="spellEnd"/>
      <w:r w:rsidRPr="00F326D4">
        <w:t xml:space="preserve"> B2: Samenhangen en verschillen in de wereld</w:t>
      </w:r>
    </w:p>
    <w:p w14:paraId="637DD4AE" w14:textId="77777777" w:rsidR="00F326D4" w:rsidRPr="00F326D4" w:rsidRDefault="00F326D4" w:rsidP="00F326D4">
      <w:pPr>
        <w:spacing w:line="276" w:lineRule="auto"/>
      </w:pPr>
    </w:p>
    <w:p w14:paraId="6D550B59" w14:textId="77777777" w:rsidR="00F326D4" w:rsidRPr="00F326D4" w:rsidRDefault="00F326D4" w:rsidP="00F326D4">
      <w:pPr>
        <w:spacing w:line="276" w:lineRule="auto"/>
      </w:pPr>
      <w:r w:rsidRPr="00F326D4">
        <w:t>4. De kandidaat kan ten aanzien van samenhangen en verschillen in de wereld:</w:t>
      </w:r>
    </w:p>
    <w:p w14:paraId="72A14400" w14:textId="77777777" w:rsidR="00F326D4" w:rsidRPr="00F326D4" w:rsidRDefault="00F326D4" w:rsidP="00F326D4">
      <w:pPr>
        <w:spacing w:line="276" w:lineRule="auto"/>
        <w:ind w:firstLine="708"/>
      </w:pPr>
      <w:r w:rsidRPr="00F326D4">
        <w:t>4 b. Het proces van mondialisering beschrijven, herkennen en in hoofdlijnen verklaren.</w:t>
      </w:r>
    </w:p>
    <w:p w14:paraId="2FBA98C8" w14:textId="77777777" w:rsidR="00F326D4" w:rsidRPr="00F326D4" w:rsidRDefault="00F326D4" w:rsidP="00F326D4">
      <w:pPr>
        <w:spacing w:line="276" w:lineRule="auto"/>
      </w:pPr>
    </w:p>
    <w:p w14:paraId="2483EFF9" w14:textId="77777777" w:rsidR="00F326D4" w:rsidRPr="00F326D4" w:rsidRDefault="00F326D4" w:rsidP="00F326D4">
      <w:pPr>
        <w:spacing w:line="276" w:lineRule="auto"/>
      </w:pPr>
      <w:r w:rsidRPr="00F326D4">
        <w:t>Het betreft:</w:t>
      </w:r>
    </w:p>
    <w:p w14:paraId="7499E996" w14:textId="77777777" w:rsidR="00F326D4" w:rsidRPr="00F326D4" w:rsidRDefault="00F326D4" w:rsidP="00F326D4">
      <w:pPr>
        <w:spacing w:line="276" w:lineRule="auto"/>
      </w:pPr>
      <w:r w:rsidRPr="00F326D4">
        <w:t>4b 1. Economische en (sociaal-)culturele mondialisering</w:t>
      </w:r>
    </w:p>
    <w:p w14:paraId="4FA3204B" w14:textId="77777777" w:rsidR="00F326D4" w:rsidRPr="00F326D4" w:rsidRDefault="00F326D4" w:rsidP="00F326D4">
      <w:pPr>
        <w:spacing w:line="276" w:lineRule="auto"/>
      </w:pPr>
      <w:r w:rsidRPr="00F326D4">
        <w:tab/>
        <w:t xml:space="preserve">In dit verband kan de kandidaat: Het proces van mondialisering/globalisering in </w:t>
      </w:r>
      <w:r w:rsidRPr="00F326D4">
        <w:tab/>
        <w:t>economisch en (sociaal-)cultureel opzicht beschrijven en verklaren.</w:t>
      </w:r>
    </w:p>
    <w:p w14:paraId="401AC060" w14:textId="77777777" w:rsidR="00F326D4" w:rsidRPr="00F326D4" w:rsidRDefault="00F326D4" w:rsidP="00F326D4">
      <w:pPr>
        <w:spacing w:line="276" w:lineRule="auto"/>
      </w:pPr>
    </w:p>
    <w:p w14:paraId="5D5308A0" w14:textId="77777777" w:rsidR="00F326D4" w:rsidRPr="00F326D4" w:rsidRDefault="00F326D4" w:rsidP="00F326D4">
      <w:pPr>
        <w:spacing w:line="276" w:lineRule="auto"/>
      </w:pPr>
    </w:p>
    <w:p w14:paraId="557ED597" w14:textId="77777777" w:rsidR="00F326D4" w:rsidRPr="00F326D4" w:rsidRDefault="00F326D4" w:rsidP="00F326D4">
      <w:pPr>
        <w:spacing w:line="276" w:lineRule="auto"/>
        <w:rPr>
          <w:b/>
        </w:rPr>
      </w:pPr>
      <w:r w:rsidRPr="00F326D4">
        <w:rPr>
          <w:b/>
        </w:rPr>
        <w:t>Stap 1</w:t>
      </w:r>
    </w:p>
    <w:p w14:paraId="7DD4D82B" w14:textId="77777777" w:rsidR="00F326D4" w:rsidRPr="00F326D4" w:rsidRDefault="00F326D4" w:rsidP="00F326D4">
      <w:pPr>
        <w:pStyle w:val="Lijstalinea"/>
        <w:numPr>
          <w:ilvl w:val="0"/>
          <w:numId w:val="12"/>
        </w:numPr>
        <w:spacing w:line="276" w:lineRule="auto"/>
      </w:pPr>
      <w:r w:rsidRPr="00F326D4">
        <w:t xml:space="preserve">In beide gevallen is de auto meestal het snelst. Op sommige grote afstanden is de trein sneller (zoals tussen een plek in Nederland en Glasgow, zie bijvoorbeeld </w:t>
      </w:r>
      <w:hyperlink r:id="rId8" w:history="1">
        <w:r w:rsidRPr="00F326D4">
          <w:rPr>
            <w:rStyle w:val="Hyperlink"/>
          </w:rPr>
          <w:t>http://nl.afstand.org/Nijmegen/Glasgow</w:t>
        </w:r>
      </w:hyperlink>
      <w:r w:rsidRPr="00F326D4">
        <w:t>). Het snelst lijkt vaak het vliegtuig, maar het in- en uitchecken vraagt veel wachttijd, waardoor die voordelen vaak weer verdwijnen.</w:t>
      </w:r>
      <w:r w:rsidRPr="00F326D4">
        <w:br/>
      </w:r>
    </w:p>
    <w:p w14:paraId="6975F369" w14:textId="77777777" w:rsidR="00F326D4" w:rsidRPr="00F326D4" w:rsidRDefault="00F326D4" w:rsidP="00F326D4">
      <w:pPr>
        <w:spacing w:line="276" w:lineRule="auto"/>
        <w:rPr>
          <w:b/>
        </w:rPr>
      </w:pPr>
      <w:r w:rsidRPr="00F326D4">
        <w:rPr>
          <w:b/>
        </w:rPr>
        <w:t>Stap 2</w:t>
      </w:r>
    </w:p>
    <w:p w14:paraId="6D0804D8" w14:textId="77777777" w:rsidR="00F326D4" w:rsidRPr="00F326D4" w:rsidRDefault="00F326D4" w:rsidP="00F326D4">
      <w:pPr>
        <w:pStyle w:val="Lijstalinea"/>
        <w:numPr>
          <w:ilvl w:val="0"/>
          <w:numId w:val="15"/>
        </w:numPr>
        <w:spacing w:line="276" w:lineRule="auto"/>
      </w:pPr>
      <w:r w:rsidRPr="00F326D4">
        <w:t xml:space="preserve">Bijvoorbeeld een berggebied. Zo zorgde de aanleg van de </w:t>
      </w:r>
      <w:proofErr w:type="spellStart"/>
      <w:r w:rsidRPr="00F326D4">
        <w:t>Gotthardtunnel</w:t>
      </w:r>
      <w:proofErr w:type="spellEnd"/>
      <w:r w:rsidRPr="00F326D4">
        <w:t xml:space="preserve"> van 15 kilometer van 1880 in Zwitserland voor een enorme besparing in tijd.</w:t>
      </w:r>
    </w:p>
    <w:p w14:paraId="67AEBC6A" w14:textId="77777777" w:rsidR="00F326D4" w:rsidRPr="00F326D4" w:rsidRDefault="00F326D4" w:rsidP="00F326D4">
      <w:pPr>
        <w:pStyle w:val="Lijstalinea"/>
        <w:numPr>
          <w:ilvl w:val="0"/>
          <w:numId w:val="15"/>
        </w:numPr>
        <w:spacing w:line="276" w:lineRule="auto"/>
      </w:pPr>
      <w:r w:rsidRPr="00F326D4">
        <w:t xml:space="preserve">Volgens het filmpje ‘Onzichtbaar Nederland’ van de VPRO duurde de reis van </w:t>
      </w:r>
      <w:proofErr w:type="spellStart"/>
      <w:r w:rsidRPr="00F326D4">
        <w:t>Van</w:t>
      </w:r>
      <w:proofErr w:type="spellEnd"/>
      <w:r w:rsidRPr="00F326D4">
        <w:t xml:space="preserve"> Niftrik 5 uur (een gemiddelde van 23,4 km p/u). Volgens de reisplanner van de NS duurt diezelfde reis nu 1.24 min. (een gemiddelde van 83.5 km. p/u). Ruim drie keer zo snel.</w:t>
      </w:r>
    </w:p>
    <w:p w14:paraId="357F28B8" w14:textId="77777777" w:rsidR="00F326D4" w:rsidRPr="00F326D4" w:rsidRDefault="00F326D4" w:rsidP="00F326D4">
      <w:pPr>
        <w:pStyle w:val="Lijstalinea"/>
        <w:numPr>
          <w:ilvl w:val="0"/>
          <w:numId w:val="15"/>
        </w:numPr>
        <w:spacing w:line="276" w:lineRule="auto"/>
      </w:pPr>
      <w:r w:rsidRPr="00F326D4">
        <w:t>Ten tijde van files. Oplossingen: auto-geleide-systemen (auto’s die als in een treintje achter elkaar kunnen rijden met vast afstanden ertussen) of zelfrijdende auto’s.</w:t>
      </w:r>
    </w:p>
    <w:p w14:paraId="6A49D822" w14:textId="77777777" w:rsidR="00F326D4" w:rsidRPr="00F326D4" w:rsidRDefault="00F326D4" w:rsidP="00F326D4">
      <w:pPr>
        <w:pStyle w:val="Lijstalinea"/>
        <w:numPr>
          <w:ilvl w:val="0"/>
          <w:numId w:val="15"/>
        </w:numPr>
        <w:spacing w:line="276" w:lineRule="auto"/>
      </w:pPr>
      <w:r w:rsidRPr="00F326D4">
        <w:t>De vliegafstand tussen Schiphol en de luchthaven van Havana is 7821 km. KLM geeft in de zomer een verschil tussen vertrek- en aankomsttijd van 4.20 uur. Normaal is het tijdsverschil tussen Cuba en Amsterdam 6 uur. Cuba kent geen zomertijd dus tussen eind maart en eind oktober is het tijdsverschil maar 5 uur. De vlucht duurt ’s zomers dus 9.20 uur.</w:t>
      </w:r>
    </w:p>
    <w:p w14:paraId="2DF58085" w14:textId="77777777" w:rsidR="00F326D4" w:rsidRPr="00F326D4" w:rsidRDefault="00F326D4" w:rsidP="00F326D4">
      <w:pPr>
        <w:spacing w:line="276" w:lineRule="auto"/>
      </w:pPr>
    </w:p>
    <w:p w14:paraId="3E5044EF" w14:textId="77777777" w:rsidR="00F326D4" w:rsidRPr="00F326D4" w:rsidRDefault="00F326D4" w:rsidP="00F326D4">
      <w:pPr>
        <w:spacing w:line="276" w:lineRule="auto"/>
        <w:rPr>
          <w:b/>
        </w:rPr>
      </w:pPr>
      <w:r w:rsidRPr="00F326D4">
        <w:rPr>
          <w:b/>
        </w:rPr>
        <w:t>Stap 3</w:t>
      </w:r>
    </w:p>
    <w:p w14:paraId="28715DC4" w14:textId="77777777" w:rsidR="00F326D4" w:rsidRPr="00F326D4" w:rsidRDefault="00F326D4" w:rsidP="00F326D4">
      <w:pPr>
        <w:pStyle w:val="Lijstalinea"/>
        <w:numPr>
          <w:ilvl w:val="0"/>
          <w:numId w:val="16"/>
        </w:numPr>
        <w:spacing w:line="276" w:lineRule="auto"/>
      </w:pPr>
      <w:r w:rsidRPr="00F326D4">
        <w:t>De infrastructuur moest worden aangepast aan standaardeisen: dit gold voor schepen, havens, kranen, aangepaste treinen, vrachtwagens en binnenvaartschepen en niet te vergeten: de informatie-en communicatietechnologie. In elk land geldt dezelfde infrastructuur.</w:t>
      </w:r>
    </w:p>
    <w:p w14:paraId="2026F2FC" w14:textId="77777777" w:rsidR="00F326D4" w:rsidRPr="00F326D4" w:rsidRDefault="00F326D4" w:rsidP="00F326D4">
      <w:pPr>
        <w:pStyle w:val="Lijstalinea"/>
        <w:numPr>
          <w:ilvl w:val="0"/>
          <w:numId w:val="16"/>
        </w:numPr>
        <w:spacing w:line="276" w:lineRule="auto"/>
      </w:pPr>
      <w:r w:rsidRPr="00F326D4">
        <w:t xml:space="preserve">Elk containerschip dat groter wordt, heeft een grotere diepgang. De Madrid </w:t>
      </w:r>
      <w:proofErr w:type="spellStart"/>
      <w:r w:rsidRPr="00F326D4">
        <w:t>Maerks</w:t>
      </w:r>
      <w:proofErr w:type="spellEnd"/>
      <w:r w:rsidRPr="00F326D4">
        <w:t xml:space="preserve"> heeft een diepgang van 16,50 meter. De maximale diepgang voor containerschepen in de haven van Rotterdam is nu 16,65 meter, en daar past de Madrid </w:t>
      </w:r>
      <w:proofErr w:type="spellStart"/>
      <w:r w:rsidRPr="00F326D4">
        <w:t>Maerks</w:t>
      </w:r>
      <w:proofErr w:type="spellEnd"/>
      <w:r w:rsidRPr="00F326D4">
        <w:t xml:space="preserve"> nu nog in. Schepen die nog groter worden passen binnenkort niet meer in de huidige havens zoals die van Rotterdam. Niet alleen de diepgang is een probleem, ook de breedte. De kranen moeten een steeds grotere afstand overbruggen.</w:t>
      </w:r>
    </w:p>
    <w:p w14:paraId="11446BAA" w14:textId="77777777" w:rsidR="00F326D4" w:rsidRPr="00F326D4" w:rsidRDefault="00F326D4" w:rsidP="00F326D4">
      <w:pPr>
        <w:spacing w:line="276" w:lineRule="auto"/>
      </w:pPr>
    </w:p>
    <w:p w14:paraId="0CAEE510" w14:textId="77777777" w:rsidR="00F326D4" w:rsidRPr="00F326D4" w:rsidRDefault="00F326D4" w:rsidP="00F326D4">
      <w:pPr>
        <w:pStyle w:val="Lijstalinea"/>
        <w:spacing w:line="276" w:lineRule="auto"/>
        <w:ind w:left="0"/>
        <w:rPr>
          <w:b/>
        </w:rPr>
      </w:pPr>
      <w:r w:rsidRPr="00F326D4">
        <w:rPr>
          <w:b/>
        </w:rPr>
        <w:lastRenderedPageBreak/>
        <w:t>Stap 4</w:t>
      </w:r>
    </w:p>
    <w:p w14:paraId="2C964D83" w14:textId="4EC81A79" w:rsidR="00F326D4" w:rsidRPr="00F326D4" w:rsidRDefault="00F326D4" w:rsidP="00F326D4">
      <w:pPr>
        <w:pStyle w:val="Lijstalinea"/>
        <w:numPr>
          <w:ilvl w:val="0"/>
          <w:numId w:val="17"/>
        </w:numPr>
        <w:spacing w:line="276" w:lineRule="auto"/>
        <w:rPr>
          <w:i/>
        </w:rPr>
      </w:pPr>
      <w:r w:rsidRPr="00F326D4">
        <w:rPr>
          <w:noProof/>
        </w:rPr>
        <w:drawing>
          <wp:anchor distT="0" distB="0" distL="114300" distR="114300" simplePos="0" relativeHeight="251661824" behindDoc="0" locked="0" layoutInCell="1" allowOverlap="1" wp14:anchorId="3857890A" wp14:editId="628977DC">
            <wp:simplePos x="0" y="0"/>
            <wp:positionH relativeFrom="column">
              <wp:posOffset>3855720</wp:posOffset>
            </wp:positionH>
            <wp:positionV relativeFrom="paragraph">
              <wp:posOffset>35560</wp:posOffset>
            </wp:positionV>
            <wp:extent cx="2128520" cy="1468755"/>
            <wp:effectExtent l="0" t="0" r="508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28520" cy="1468755"/>
                    </a:xfrm>
                    <a:prstGeom prst="rect">
                      <a:avLst/>
                    </a:prstGeom>
                    <a:noFill/>
                  </pic:spPr>
                </pic:pic>
              </a:graphicData>
            </a:graphic>
            <wp14:sizeRelH relativeFrom="page">
              <wp14:pctWidth>0</wp14:pctWidth>
            </wp14:sizeRelH>
            <wp14:sizeRelV relativeFrom="page">
              <wp14:pctHeight>0</wp14:pctHeight>
            </wp14:sizeRelV>
          </wp:anchor>
        </w:drawing>
      </w:r>
      <w:r w:rsidRPr="00F326D4">
        <w:t xml:space="preserve">Dankzij ICT kunnen we de optimale benutting van een container berekenen. </w:t>
      </w:r>
      <w:r w:rsidRPr="00F326D4">
        <w:br/>
        <w:t xml:space="preserve">Zo heeft het Britse bedrijf Trans-Rak International (TRI) samen met de University of Warwick een hardware-/softwareoplossing ontwikkeld, waarmee aanzienlijk meer auto’s in scheepscontainers te vervoeren zijn. TRI bedacht een systeem van variabele stalen frames om auto’s in containers boven andere auto’s op te hangen. Een medewerker van de universiteit van Warwick ontwikkelde software die precies aangeeft hoe de ruimte in iedere container optimaal benut kan worden voor auto’s van verschillende merken en modellen. Volgens TRI hebben autoleveranciers zo minder containers nodig, wat aanzienlijke besparingen op transportkosten met zich meebrengt. </w:t>
      </w:r>
    </w:p>
    <w:p w14:paraId="1D2864FF" w14:textId="77777777" w:rsidR="00F326D4" w:rsidRPr="00F326D4" w:rsidRDefault="00F326D4" w:rsidP="00F326D4">
      <w:pPr>
        <w:pStyle w:val="Lijstalinea"/>
        <w:spacing w:line="276" w:lineRule="auto"/>
        <w:ind w:left="360"/>
        <w:rPr>
          <w:i/>
        </w:rPr>
      </w:pPr>
      <w:r w:rsidRPr="00F326D4">
        <w:rPr>
          <w:i/>
        </w:rPr>
        <w:t xml:space="preserve">Ontleend aan: </w:t>
      </w:r>
      <w:hyperlink r:id="rId10" w:history="1">
        <w:r w:rsidRPr="00F326D4">
          <w:rPr>
            <w:rStyle w:val="Hyperlink"/>
            <w:i/>
          </w:rPr>
          <w:t>https://www.technischweekblad.nl/nieuws/meer-auto-s-per-vrachtcontainer/item9147</w:t>
        </w:r>
      </w:hyperlink>
      <w:r w:rsidRPr="00F326D4">
        <w:rPr>
          <w:i/>
        </w:rPr>
        <w:t xml:space="preserve"> </w:t>
      </w:r>
    </w:p>
    <w:p w14:paraId="31B74C46" w14:textId="77777777" w:rsidR="00F326D4" w:rsidRPr="00F326D4" w:rsidRDefault="00F326D4" w:rsidP="00F326D4">
      <w:pPr>
        <w:pStyle w:val="Lijstalinea"/>
        <w:spacing w:line="276" w:lineRule="auto"/>
        <w:ind w:left="0"/>
      </w:pPr>
    </w:p>
    <w:p w14:paraId="5FF5F7C3" w14:textId="77777777" w:rsidR="00F326D4" w:rsidRPr="00F326D4" w:rsidRDefault="00F326D4" w:rsidP="00F326D4">
      <w:pPr>
        <w:pStyle w:val="Lijstalinea"/>
        <w:spacing w:line="276" w:lineRule="auto"/>
        <w:ind w:left="0"/>
        <w:rPr>
          <w:b/>
        </w:rPr>
      </w:pPr>
      <w:r w:rsidRPr="00F326D4">
        <w:rPr>
          <w:b/>
        </w:rPr>
        <w:t>Stap 5</w:t>
      </w:r>
    </w:p>
    <w:p w14:paraId="7A2EE7FA" w14:textId="77777777" w:rsidR="00F326D4" w:rsidRPr="00F326D4" w:rsidRDefault="00F326D4" w:rsidP="00F326D4">
      <w:pPr>
        <w:pStyle w:val="Lijstalinea"/>
        <w:numPr>
          <w:ilvl w:val="0"/>
          <w:numId w:val="18"/>
        </w:numPr>
        <w:spacing w:line="276" w:lineRule="auto"/>
      </w:pPr>
      <w:r w:rsidRPr="00F326D4">
        <w:t>Alles is met alles verbonden. Het videofragment geeft de voorbeelden:</w:t>
      </w:r>
      <w:r w:rsidRPr="00F326D4">
        <w:br/>
        <w:t>* direct contact tussen dokterspost en toilet van de patiënt</w:t>
      </w:r>
      <w:r w:rsidRPr="00F326D4">
        <w:br/>
        <w:t>* nog efficiënter de weg op</w:t>
      </w:r>
      <w:r w:rsidRPr="00F326D4">
        <w:br/>
        <w:t>* onze koelkast plaatst zelf een bestelling bij de supermarkt</w:t>
      </w:r>
      <w:r w:rsidRPr="00F326D4">
        <w:br/>
        <w:t xml:space="preserve">Wat kunnen de leerlingen zelf bedenken? Automatisch gewenste nieuwe muziek uploaden naar je iPod? </w:t>
      </w:r>
    </w:p>
    <w:p w14:paraId="7486507D" w14:textId="77777777" w:rsidR="00F326D4" w:rsidRPr="00F326D4" w:rsidRDefault="00F326D4" w:rsidP="00F326D4">
      <w:pPr>
        <w:pStyle w:val="Lijstalinea"/>
        <w:numPr>
          <w:ilvl w:val="0"/>
          <w:numId w:val="18"/>
        </w:numPr>
        <w:spacing w:line="276" w:lineRule="auto"/>
        <w:ind w:left="426" w:hanging="426"/>
      </w:pPr>
      <w:r w:rsidRPr="00F326D4">
        <w:t>Voor mobiele telecommunicatie hoef je de deur niet meer uit. Je kunt vanaf elke plek op aarde met iemand anders in contact komen en dat gaat zonder zichtbaar tijdsverlies razendsnel.</w:t>
      </w:r>
    </w:p>
    <w:p w14:paraId="5FCAB030" w14:textId="77777777" w:rsidR="00F326D4" w:rsidRPr="00F326D4" w:rsidRDefault="00F326D4" w:rsidP="00F326D4">
      <w:pPr>
        <w:spacing w:line="276" w:lineRule="auto"/>
        <w:ind w:left="426" w:hanging="426"/>
      </w:pPr>
    </w:p>
    <w:p w14:paraId="7DD6071D" w14:textId="77777777" w:rsidR="00F326D4" w:rsidRPr="00F326D4" w:rsidRDefault="00F326D4" w:rsidP="00F326D4">
      <w:pPr>
        <w:spacing w:line="276" w:lineRule="auto"/>
        <w:ind w:left="426" w:hanging="426"/>
        <w:rPr>
          <w:b/>
        </w:rPr>
      </w:pPr>
      <w:r w:rsidRPr="00F326D4">
        <w:rPr>
          <w:b/>
        </w:rPr>
        <w:t>Stap 6:</w:t>
      </w:r>
    </w:p>
    <w:p w14:paraId="16DBD009" w14:textId="77777777" w:rsidR="00F326D4" w:rsidRPr="00F326D4" w:rsidRDefault="00F326D4" w:rsidP="00F326D4">
      <w:pPr>
        <w:pStyle w:val="Lijstalinea"/>
        <w:numPr>
          <w:ilvl w:val="0"/>
          <w:numId w:val="19"/>
        </w:numPr>
        <w:spacing w:line="276" w:lineRule="auto"/>
      </w:pPr>
      <w:r w:rsidRPr="00F326D4">
        <w:t xml:space="preserve">Mogelijke suggesties kunt u vinden bij </w:t>
      </w:r>
      <w:hyperlink r:id="rId11" w:history="1">
        <w:r w:rsidRPr="00F326D4">
          <w:rPr>
            <w:rStyle w:val="Hyperlink"/>
          </w:rPr>
          <w:t>https://www.mediawijsheid.nl/nepnieuws/</w:t>
        </w:r>
      </w:hyperlink>
      <w:r w:rsidRPr="00F326D4">
        <w:t xml:space="preserve"> en bij </w:t>
      </w:r>
      <w:hyperlink r:id="rId12" w:history="1">
        <w:r w:rsidRPr="00F326D4">
          <w:rPr>
            <w:rStyle w:val="Hyperlink"/>
          </w:rPr>
          <w:t>https://www.nieuwsindeklas.nl/leerdoel/mediawijsheid/bronnen-voor-informatievaardigheden/checklist-voor-nepnieuws</w:t>
        </w:r>
      </w:hyperlink>
      <w:r w:rsidRPr="00F326D4">
        <w:t xml:space="preserve">. </w:t>
      </w:r>
    </w:p>
    <w:p w14:paraId="09C89D59" w14:textId="77777777" w:rsidR="00F326D4" w:rsidRPr="00F326D4" w:rsidRDefault="00F326D4" w:rsidP="00F326D4">
      <w:pPr>
        <w:pStyle w:val="Lijstalinea"/>
        <w:numPr>
          <w:ilvl w:val="0"/>
          <w:numId w:val="19"/>
        </w:numPr>
        <w:spacing w:line="276" w:lineRule="auto"/>
        <w:ind w:left="426" w:hanging="426"/>
      </w:pPr>
      <w:r w:rsidRPr="00F326D4">
        <w:t xml:space="preserve">Je kunt bewijzen zoeken met foto’s, salarisstrookjes en verklaringen van mensen die je goed kent. Aangifte bij de politie is de eerste stap. Zie verder </w:t>
      </w:r>
      <w:hyperlink r:id="rId13" w:history="1">
        <w:r w:rsidRPr="00F326D4">
          <w:rPr>
            <w:rStyle w:val="Hyperlink"/>
          </w:rPr>
          <w:t>https://www.rijksoverheid.nl/onderwerpen/identiteitsfraude/vraag-en-antwoord/wat-doe-ik-bij-mogelijke-identiteitsfraude</w:t>
        </w:r>
      </w:hyperlink>
      <w:r w:rsidRPr="00F326D4">
        <w:t>.</w:t>
      </w:r>
    </w:p>
    <w:p w14:paraId="70491C05" w14:textId="77777777" w:rsidR="00F326D4" w:rsidRPr="00F326D4" w:rsidRDefault="00F326D4" w:rsidP="00F326D4">
      <w:pPr>
        <w:pStyle w:val="Lijstalinea"/>
        <w:numPr>
          <w:ilvl w:val="0"/>
          <w:numId w:val="19"/>
        </w:numPr>
        <w:spacing w:line="276" w:lineRule="auto"/>
        <w:ind w:left="426" w:hanging="426"/>
      </w:pPr>
      <w:r w:rsidRPr="00F326D4">
        <w:t xml:space="preserve">Een cybercrimineel kan ergens ver weg in Rusland zitten en je identiteit op grote afstand stelen en misbruiken. De tijdruimtecompressie -de tijd en ruimte om ergens te komen- doet er dan niet meer aan toe. </w:t>
      </w:r>
    </w:p>
    <w:p w14:paraId="3FC4F0F7" w14:textId="77777777" w:rsidR="00F326D4" w:rsidRPr="00F326D4" w:rsidRDefault="00F326D4" w:rsidP="00F326D4">
      <w:pPr>
        <w:spacing w:line="276" w:lineRule="auto"/>
      </w:pPr>
    </w:p>
    <w:p w14:paraId="015D0508" w14:textId="77777777" w:rsidR="00F326D4" w:rsidRPr="00F326D4" w:rsidRDefault="00F326D4" w:rsidP="00F326D4">
      <w:pPr>
        <w:spacing w:line="276" w:lineRule="auto"/>
        <w:rPr>
          <w:b/>
        </w:rPr>
      </w:pPr>
      <w:r w:rsidRPr="00F326D4">
        <w:rPr>
          <w:b/>
        </w:rPr>
        <w:t>Stap 7a: Eindtoets</w:t>
      </w:r>
    </w:p>
    <w:p w14:paraId="6896BA74" w14:textId="77777777" w:rsidR="00F326D4" w:rsidRPr="00F326D4" w:rsidRDefault="00F326D4" w:rsidP="00F326D4">
      <w:pPr>
        <w:pStyle w:val="Lijstalinea"/>
        <w:numPr>
          <w:ilvl w:val="0"/>
          <w:numId w:val="13"/>
        </w:numPr>
        <w:spacing w:line="276" w:lineRule="auto"/>
        <w:ind w:left="426" w:hanging="426"/>
      </w:pPr>
      <w:r w:rsidRPr="00F326D4">
        <w:t>Telegram</w:t>
      </w:r>
    </w:p>
    <w:p w14:paraId="797BD6F8" w14:textId="5CC78590" w:rsidR="00F326D4" w:rsidRPr="00F326D4" w:rsidRDefault="00F326D4" w:rsidP="00F326D4">
      <w:pPr>
        <w:pStyle w:val="Lijstalinea"/>
        <w:numPr>
          <w:ilvl w:val="0"/>
          <w:numId w:val="13"/>
        </w:numPr>
        <w:spacing w:line="276" w:lineRule="auto"/>
        <w:ind w:left="426" w:hanging="426"/>
      </w:pPr>
      <w:r>
        <w:t>De aanleg van spoorbruggen</w:t>
      </w:r>
      <w:r w:rsidRPr="00F326D4">
        <w:t xml:space="preserve">, </w:t>
      </w:r>
      <w:r>
        <w:t>het aanleggen van snelwegen</w:t>
      </w:r>
      <w:r w:rsidRPr="00F326D4">
        <w:t xml:space="preserve">, </w:t>
      </w:r>
      <w:r>
        <w:t>het graven van tunnels</w:t>
      </w:r>
      <w:r w:rsidRPr="00F326D4">
        <w:t xml:space="preserve">. </w:t>
      </w:r>
      <w:r>
        <w:br/>
      </w:r>
      <w:r w:rsidRPr="00F326D4">
        <w:t xml:space="preserve">Niet: </w:t>
      </w:r>
      <w:r>
        <w:t xml:space="preserve">De ontwikkeling van elektrische </w:t>
      </w:r>
      <w:r w:rsidRPr="00F326D4">
        <w:t>auto’s (verkleinen de afstand niet en gaan ook niet sneller)</w:t>
      </w:r>
    </w:p>
    <w:p w14:paraId="1EF2E3CD" w14:textId="77777777" w:rsidR="00F326D4" w:rsidRPr="00F326D4" w:rsidRDefault="00F326D4" w:rsidP="00F326D4">
      <w:pPr>
        <w:pStyle w:val="Lijstalinea"/>
        <w:numPr>
          <w:ilvl w:val="0"/>
          <w:numId w:val="13"/>
        </w:numPr>
        <w:ind w:left="426" w:hanging="426"/>
      </w:pPr>
      <w:r w:rsidRPr="00F326D4">
        <w:t xml:space="preserve">TEU is de maat waarmee we in eerste instantie een standaardcontainer aanduidden. TEU staat voor </w:t>
      </w:r>
      <w:proofErr w:type="spellStart"/>
      <w:r w:rsidRPr="00F326D4">
        <w:rPr>
          <w:u w:val="single"/>
        </w:rPr>
        <w:t>T</w:t>
      </w:r>
      <w:r w:rsidRPr="00F326D4">
        <w:t>wenty</w:t>
      </w:r>
      <w:proofErr w:type="spellEnd"/>
      <w:r w:rsidRPr="00F326D4">
        <w:t xml:space="preserve"> </w:t>
      </w:r>
      <w:proofErr w:type="spellStart"/>
      <w:r w:rsidRPr="00F326D4">
        <w:t>foot</w:t>
      </w:r>
      <w:proofErr w:type="spellEnd"/>
      <w:r w:rsidRPr="00F326D4">
        <w:t xml:space="preserve"> </w:t>
      </w:r>
      <w:r w:rsidRPr="00F326D4">
        <w:rPr>
          <w:u w:val="single"/>
        </w:rPr>
        <w:t>E</w:t>
      </w:r>
      <w:r w:rsidRPr="00F326D4">
        <w:t xml:space="preserve">quivalent </w:t>
      </w:r>
      <w:r w:rsidRPr="00F326D4">
        <w:rPr>
          <w:u w:val="single"/>
        </w:rPr>
        <w:t>U</w:t>
      </w:r>
      <w:r w:rsidRPr="00F326D4">
        <w:t xml:space="preserve">nit. Tegenwoordig rekenen met 2 TEU voor een standaardcontainer (van 40 </w:t>
      </w:r>
      <w:proofErr w:type="spellStart"/>
      <w:r w:rsidRPr="00F326D4">
        <w:t>feet</w:t>
      </w:r>
      <w:proofErr w:type="spellEnd"/>
      <w:r w:rsidRPr="00F326D4">
        <w:t>).</w:t>
      </w:r>
    </w:p>
    <w:p w14:paraId="671A051D" w14:textId="3FA829EA" w:rsidR="00F326D4" w:rsidRPr="00F326D4" w:rsidRDefault="00F326D4" w:rsidP="00F326D4">
      <w:pPr>
        <w:pStyle w:val="Lijstalinea"/>
        <w:numPr>
          <w:ilvl w:val="0"/>
          <w:numId w:val="13"/>
        </w:numPr>
        <w:ind w:left="426" w:hanging="426"/>
      </w:pPr>
      <w:r>
        <w:t>90%</w:t>
      </w:r>
    </w:p>
    <w:p w14:paraId="6C431AF9" w14:textId="1FBF4224" w:rsidR="00F326D4" w:rsidRPr="00F326D4" w:rsidRDefault="00F326D4" w:rsidP="00F326D4">
      <w:pPr>
        <w:pStyle w:val="Lijstalinea"/>
        <w:numPr>
          <w:ilvl w:val="0"/>
          <w:numId w:val="13"/>
        </w:numPr>
        <w:ind w:left="426" w:hanging="426"/>
      </w:pPr>
      <w:r>
        <w:t>2 – 3%</w:t>
      </w:r>
    </w:p>
    <w:p w14:paraId="656EC2CF" w14:textId="77777777" w:rsidR="00F326D4" w:rsidRPr="00F326D4" w:rsidRDefault="00F326D4" w:rsidP="00F326D4">
      <w:pPr>
        <w:pStyle w:val="Lijstalinea"/>
        <w:numPr>
          <w:ilvl w:val="0"/>
          <w:numId w:val="13"/>
        </w:numPr>
        <w:spacing w:line="276" w:lineRule="auto"/>
        <w:ind w:left="426" w:hanging="426"/>
      </w:pPr>
      <w:proofErr w:type="spellStart"/>
      <w:r w:rsidRPr="00F326D4">
        <w:lastRenderedPageBreak/>
        <w:t>High-tech</w:t>
      </w:r>
      <w:proofErr w:type="spellEnd"/>
      <w:r w:rsidRPr="00F326D4">
        <w:t xml:space="preserve"> verwijst naar de meest geavanceerde technologie die met het gebruik van computers rondom 1975 beschikbaar was.</w:t>
      </w:r>
    </w:p>
    <w:p w14:paraId="65345EE1" w14:textId="77777777" w:rsidR="00F326D4" w:rsidRPr="00F326D4" w:rsidRDefault="00F326D4" w:rsidP="00F326D4">
      <w:pPr>
        <w:pStyle w:val="Lijstalinea"/>
        <w:numPr>
          <w:ilvl w:val="0"/>
          <w:numId w:val="13"/>
        </w:numPr>
        <w:spacing w:line="276" w:lineRule="auto"/>
      </w:pPr>
    </w:p>
    <w:tbl>
      <w:tblPr>
        <w:tblStyle w:val="Tabelraster"/>
        <w:tblW w:w="0" w:type="auto"/>
        <w:tblInd w:w="360" w:type="dxa"/>
        <w:tblLook w:val="04A0" w:firstRow="1" w:lastRow="0" w:firstColumn="1" w:lastColumn="0" w:noHBand="0" w:noVBand="1"/>
      </w:tblPr>
      <w:tblGrid>
        <w:gridCol w:w="4686"/>
        <w:gridCol w:w="4687"/>
      </w:tblGrid>
      <w:tr w:rsidR="00F326D4" w:rsidRPr="00F326D4" w14:paraId="1241389D" w14:textId="77777777" w:rsidTr="00F326D4">
        <w:tc>
          <w:tcPr>
            <w:tcW w:w="4866" w:type="dxa"/>
            <w:tcBorders>
              <w:top w:val="single" w:sz="4" w:space="0" w:color="auto"/>
              <w:left w:val="single" w:sz="4" w:space="0" w:color="auto"/>
              <w:bottom w:val="single" w:sz="4" w:space="0" w:color="auto"/>
              <w:right w:val="single" w:sz="4" w:space="0" w:color="auto"/>
            </w:tcBorders>
            <w:hideMark/>
          </w:tcPr>
          <w:p w14:paraId="2528DC38" w14:textId="77777777" w:rsidR="00F326D4" w:rsidRPr="00F326D4" w:rsidRDefault="00F326D4">
            <w:pPr>
              <w:pStyle w:val="Lijstalinea"/>
              <w:spacing w:line="276" w:lineRule="auto"/>
              <w:ind w:left="0"/>
              <w:rPr>
                <w:b/>
              </w:rPr>
            </w:pPr>
            <w:r w:rsidRPr="00F326D4">
              <w:rPr>
                <w:b/>
              </w:rPr>
              <w:t>1G</w:t>
            </w:r>
          </w:p>
        </w:tc>
        <w:tc>
          <w:tcPr>
            <w:tcW w:w="4867" w:type="dxa"/>
            <w:tcBorders>
              <w:top w:val="single" w:sz="4" w:space="0" w:color="auto"/>
              <w:left w:val="single" w:sz="4" w:space="0" w:color="auto"/>
              <w:bottom w:val="single" w:sz="4" w:space="0" w:color="auto"/>
              <w:right w:val="single" w:sz="4" w:space="0" w:color="auto"/>
            </w:tcBorders>
            <w:hideMark/>
          </w:tcPr>
          <w:p w14:paraId="2B951B33" w14:textId="77777777" w:rsidR="00F326D4" w:rsidRPr="00F326D4" w:rsidRDefault="00F326D4">
            <w:pPr>
              <w:pStyle w:val="Lijstalinea"/>
              <w:spacing w:line="276" w:lineRule="auto"/>
              <w:ind w:left="0"/>
              <w:rPr>
                <w:b/>
              </w:rPr>
            </w:pPr>
            <w:r w:rsidRPr="00F326D4">
              <w:rPr>
                <w:b/>
              </w:rPr>
              <w:t>5G</w:t>
            </w:r>
          </w:p>
        </w:tc>
      </w:tr>
      <w:tr w:rsidR="00F326D4" w:rsidRPr="00F326D4" w14:paraId="50CC6645" w14:textId="77777777" w:rsidTr="00F326D4">
        <w:tc>
          <w:tcPr>
            <w:tcW w:w="4866" w:type="dxa"/>
            <w:tcBorders>
              <w:top w:val="single" w:sz="4" w:space="0" w:color="auto"/>
              <w:left w:val="single" w:sz="4" w:space="0" w:color="auto"/>
              <w:bottom w:val="single" w:sz="4" w:space="0" w:color="auto"/>
              <w:right w:val="single" w:sz="4" w:space="0" w:color="auto"/>
            </w:tcBorders>
            <w:hideMark/>
          </w:tcPr>
          <w:p w14:paraId="6B25A4A4" w14:textId="77777777" w:rsidR="00F326D4" w:rsidRPr="00F326D4" w:rsidRDefault="00F326D4">
            <w:pPr>
              <w:pStyle w:val="Lijstalinea"/>
              <w:spacing w:line="276" w:lineRule="auto"/>
              <w:ind w:left="0"/>
            </w:pPr>
            <w:r w:rsidRPr="00F326D4">
              <w:t>Verbinding via hoge zendmasten</w:t>
            </w:r>
          </w:p>
        </w:tc>
        <w:tc>
          <w:tcPr>
            <w:tcW w:w="4867" w:type="dxa"/>
            <w:tcBorders>
              <w:top w:val="single" w:sz="4" w:space="0" w:color="auto"/>
              <w:left w:val="single" w:sz="4" w:space="0" w:color="auto"/>
              <w:bottom w:val="single" w:sz="4" w:space="0" w:color="auto"/>
              <w:right w:val="single" w:sz="4" w:space="0" w:color="auto"/>
            </w:tcBorders>
            <w:hideMark/>
          </w:tcPr>
          <w:p w14:paraId="1E2A1DF8" w14:textId="77777777" w:rsidR="00F326D4" w:rsidRPr="00F326D4" w:rsidRDefault="00F326D4">
            <w:pPr>
              <w:pStyle w:val="Lijstalinea"/>
              <w:spacing w:line="276" w:lineRule="auto"/>
              <w:ind w:left="0"/>
            </w:pPr>
            <w:r w:rsidRPr="00F326D4">
              <w:t>Verbinding via talloze, lage steunmasten</w:t>
            </w:r>
          </w:p>
        </w:tc>
      </w:tr>
      <w:tr w:rsidR="00F326D4" w:rsidRPr="00F326D4" w14:paraId="6F720BA3" w14:textId="77777777" w:rsidTr="00F326D4">
        <w:tc>
          <w:tcPr>
            <w:tcW w:w="4866" w:type="dxa"/>
            <w:tcBorders>
              <w:top w:val="single" w:sz="4" w:space="0" w:color="auto"/>
              <w:left w:val="single" w:sz="4" w:space="0" w:color="auto"/>
              <w:bottom w:val="single" w:sz="4" w:space="0" w:color="auto"/>
              <w:right w:val="single" w:sz="4" w:space="0" w:color="auto"/>
            </w:tcBorders>
            <w:hideMark/>
          </w:tcPr>
          <w:p w14:paraId="4C7C413A" w14:textId="77777777" w:rsidR="00F326D4" w:rsidRPr="00F326D4" w:rsidRDefault="00F326D4">
            <w:pPr>
              <w:pStyle w:val="Lijstalinea"/>
              <w:spacing w:line="276" w:lineRule="auto"/>
              <w:ind w:left="0"/>
            </w:pPr>
            <w:r w:rsidRPr="00F326D4">
              <w:t>Telecommunicatie via 1G was voor iedereen zichtbaar</w:t>
            </w:r>
          </w:p>
        </w:tc>
        <w:tc>
          <w:tcPr>
            <w:tcW w:w="4867" w:type="dxa"/>
            <w:tcBorders>
              <w:top w:val="single" w:sz="4" w:space="0" w:color="auto"/>
              <w:left w:val="single" w:sz="4" w:space="0" w:color="auto"/>
              <w:bottom w:val="single" w:sz="4" w:space="0" w:color="auto"/>
              <w:right w:val="single" w:sz="4" w:space="0" w:color="auto"/>
            </w:tcBorders>
            <w:hideMark/>
          </w:tcPr>
          <w:p w14:paraId="55DF37F1" w14:textId="77777777" w:rsidR="00F326D4" w:rsidRPr="00F326D4" w:rsidRDefault="00F326D4">
            <w:pPr>
              <w:pStyle w:val="Lijstalinea"/>
              <w:spacing w:line="276" w:lineRule="auto"/>
              <w:ind w:left="0"/>
            </w:pPr>
            <w:r w:rsidRPr="00F326D4">
              <w:t>Telecommunicatie via 5G zal grotendeels niet meer voor iedereen zichtbaar zijn</w:t>
            </w:r>
          </w:p>
        </w:tc>
      </w:tr>
      <w:tr w:rsidR="00F326D4" w:rsidRPr="00F326D4" w14:paraId="58A98BC1" w14:textId="77777777" w:rsidTr="00F326D4">
        <w:tc>
          <w:tcPr>
            <w:tcW w:w="4866" w:type="dxa"/>
            <w:tcBorders>
              <w:top w:val="single" w:sz="4" w:space="0" w:color="auto"/>
              <w:left w:val="single" w:sz="4" w:space="0" w:color="auto"/>
              <w:bottom w:val="single" w:sz="4" w:space="0" w:color="auto"/>
              <w:right w:val="single" w:sz="4" w:space="0" w:color="auto"/>
            </w:tcBorders>
            <w:hideMark/>
          </w:tcPr>
          <w:p w14:paraId="05356C6C" w14:textId="77777777" w:rsidR="00F326D4" w:rsidRPr="00F326D4" w:rsidRDefault="00F326D4">
            <w:pPr>
              <w:pStyle w:val="Lijstalinea"/>
              <w:spacing w:line="276" w:lineRule="auto"/>
              <w:ind w:left="0"/>
            </w:pPr>
            <w:r w:rsidRPr="00F326D4">
              <w:t>Bedoeld voor autotelefonie</w:t>
            </w:r>
          </w:p>
        </w:tc>
        <w:tc>
          <w:tcPr>
            <w:tcW w:w="4867" w:type="dxa"/>
            <w:tcBorders>
              <w:top w:val="single" w:sz="4" w:space="0" w:color="auto"/>
              <w:left w:val="single" w:sz="4" w:space="0" w:color="auto"/>
              <w:bottom w:val="single" w:sz="4" w:space="0" w:color="auto"/>
              <w:right w:val="single" w:sz="4" w:space="0" w:color="auto"/>
            </w:tcBorders>
            <w:hideMark/>
          </w:tcPr>
          <w:p w14:paraId="6D8D169E" w14:textId="77777777" w:rsidR="00F326D4" w:rsidRPr="00F326D4" w:rsidRDefault="00F326D4">
            <w:pPr>
              <w:pStyle w:val="Lijstalinea"/>
              <w:spacing w:line="276" w:lineRule="auto"/>
              <w:ind w:left="0"/>
            </w:pPr>
            <w:r w:rsidRPr="00F326D4">
              <w:t>Verbindt alle mogelijke telecommunicatie met elkaar: mensen en apparaten</w:t>
            </w:r>
          </w:p>
        </w:tc>
      </w:tr>
      <w:tr w:rsidR="00F326D4" w:rsidRPr="00F326D4" w14:paraId="2A57935D" w14:textId="77777777" w:rsidTr="00F326D4">
        <w:tc>
          <w:tcPr>
            <w:tcW w:w="4866" w:type="dxa"/>
            <w:tcBorders>
              <w:top w:val="single" w:sz="4" w:space="0" w:color="auto"/>
              <w:left w:val="single" w:sz="4" w:space="0" w:color="auto"/>
              <w:bottom w:val="single" w:sz="4" w:space="0" w:color="auto"/>
              <w:right w:val="single" w:sz="4" w:space="0" w:color="auto"/>
            </w:tcBorders>
            <w:hideMark/>
          </w:tcPr>
          <w:p w14:paraId="7B635BBA" w14:textId="77777777" w:rsidR="00F326D4" w:rsidRPr="00F326D4" w:rsidRDefault="00F326D4">
            <w:pPr>
              <w:pStyle w:val="Lijstalinea"/>
              <w:spacing w:line="276" w:lineRule="auto"/>
              <w:ind w:left="0"/>
            </w:pPr>
            <w:r w:rsidRPr="00F326D4">
              <w:t>Dekking was beperkt; buiten je bereik viel de verbinding weg en moest je een nieuwe verbinding zoeken</w:t>
            </w:r>
          </w:p>
        </w:tc>
        <w:tc>
          <w:tcPr>
            <w:tcW w:w="4867" w:type="dxa"/>
            <w:tcBorders>
              <w:top w:val="single" w:sz="4" w:space="0" w:color="auto"/>
              <w:left w:val="single" w:sz="4" w:space="0" w:color="auto"/>
              <w:bottom w:val="single" w:sz="4" w:space="0" w:color="auto"/>
              <w:right w:val="single" w:sz="4" w:space="0" w:color="auto"/>
            </w:tcBorders>
            <w:hideMark/>
          </w:tcPr>
          <w:p w14:paraId="2DC2EF00" w14:textId="77777777" w:rsidR="00F326D4" w:rsidRPr="00F326D4" w:rsidRDefault="00F326D4">
            <w:pPr>
              <w:pStyle w:val="Lijstalinea"/>
              <w:spacing w:line="276" w:lineRule="auto"/>
              <w:ind w:left="0"/>
            </w:pPr>
            <w:r w:rsidRPr="00F326D4">
              <w:t>Wereldwijd netwerk met zeer dichte dekking</w:t>
            </w:r>
          </w:p>
        </w:tc>
      </w:tr>
      <w:tr w:rsidR="00F326D4" w:rsidRPr="00F326D4" w14:paraId="50C60EEF" w14:textId="77777777" w:rsidTr="00F326D4">
        <w:tc>
          <w:tcPr>
            <w:tcW w:w="4866" w:type="dxa"/>
            <w:tcBorders>
              <w:top w:val="single" w:sz="4" w:space="0" w:color="auto"/>
              <w:left w:val="single" w:sz="4" w:space="0" w:color="auto"/>
              <w:bottom w:val="single" w:sz="4" w:space="0" w:color="auto"/>
              <w:right w:val="single" w:sz="4" w:space="0" w:color="auto"/>
            </w:tcBorders>
            <w:hideMark/>
          </w:tcPr>
          <w:p w14:paraId="7CBD31BF" w14:textId="77777777" w:rsidR="00F326D4" w:rsidRPr="00F326D4" w:rsidRDefault="00F326D4">
            <w:pPr>
              <w:pStyle w:val="Lijstalinea"/>
              <w:spacing w:line="276" w:lineRule="auto"/>
              <w:ind w:left="0"/>
            </w:pPr>
            <w:r w:rsidRPr="00F326D4">
              <w:t>Zeer beperkt aantal gebruikers</w:t>
            </w:r>
          </w:p>
        </w:tc>
        <w:tc>
          <w:tcPr>
            <w:tcW w:w="4867" w:type="dxa"/>
            <w:tcBorders>
              <w:top w:val="single" w:sz="4" w:space="0" w:color="auto"/>
              <w:left w:val="single" w:sz="4" w:space="0" w:color="auto"/>
              <w:bottom w:val="single" w:sz="4" w:space="0" w:color="auto"/>
              <w:right w:val="single" w:sz="4" w:space="0" w:color="auto"/>
            </w:tcBorders>
            <w:hideMark/>
          </w:tcPr>
          <w:p w14:paraId="012A59DC" w14:textId="77777777" w:rsidR="00F326D4" w:rsidRPr="00F326D4" w:rsidRDefault="00F326D4">
            <w:pPr>
              <w:pStyle w:val="Lijstalinea"/>
              <w:spacing w:line="276" w:lineRule="auto"/>
              <w:ind w:left="0"/>
            </w:pPr>
            <w:r w:rsidRPr="00F326D4">
              <w:t>Zeer groot aantal gebruikers</w:t>
            </w:r>
          </w:p>
        </w:tc>
      </w:tr>
    </w:tbl>
    <w:p w14:paraId="5937C1A3" w14:textId="77777777" w:rsidR="00F326D4" w:rsidRPr="00F326D4" w:rsidRDefault="00F326D4" w:rsidP="00F326D4">
      <w:pPr>
        <w:pStyle w:val="Lijstalinea"/>
        <w:numPr>
          <w:ilvl w:val="0"/>
          <w:numId w:val="13"/>
        </w:numPr>
        <w:spacing w:line="276" w:lineRule="auto"/>
      </w:pPr>
      <w:r w:rsidRPr="00F326D4">
        <w:t xml:space="preserve">Het zijn alle vier bedrijven die wereldspelers zijn op ICT-gebied; ze zijn gevestigd in </w:t>
      </w:r>
      <w:proofErr w:type="spellStart"/>
      <w:r w:rsidRPr="00F326D4">
        <w:t>Silicon</w:t>
      </w:r>
      <w:proofErr w:type="spellEnd"/>
      <w:r w:rsidRPr="00F326D4">
        <w:t xml:space="preserve"> </w:t>
      </w:r>
      <w:proofErr w:type="spellStart"/>
      <w:r w:rsidRPr="00F326D4">
        <w:t>Valley</w:t>
      </w:r>
      <w:proofErr w:type="spellEnd"/>
      <w:r w:rsidRPr="00F326D4">
        <w:t>; ze beïnvloeden ons dagelijks leven in grote mate.</w:t>
      </w:r>
    </w:p>
    <w:p w14:paraId="4B0C7536" w14:textId="77777777" w:rsidR="00F326D4" w:rsidRPr="00F326D4" w:rsidRDefault="00F326D4" w:rsidP="00F326D4">
      <w:pPr>
        <w:pStyle w:val="Lijstalinea"/>
        <w:numPr>
          <w:ilvl w:val="0"/>
          <w:numId w:val="13"/>
        </w:numPr>
        <w:spacing w:line="276" w:lineRule="auto"/>
      </w:pPr>
      <w:r w:rsidRPr="00F326D4">
        <w:t>1: Bezoekers naar websites lokken en daarmee dankzij advertenties geld te verdienen.</w:t>
      </w:r>
      <w:r w:rsidRPr="00F326D4">
        <w:br/>
        <w:t>2: De publieke opinie beïnvloeden.</w:t>
      </w:r>
      <w:r w:rsidRPr="00F326D4">
        <w:br/>
        <w:t>3: Politieke tegenstanders zwart maken en ten onrechte bekritiseren.</w:t>
      </w:r>
    </w:p>
    <w:p w14:paraId="37F98125" w14:textId="77777777" w:rsidR="00F326D4" w:rsidRPr="00F326D4" w:rsidRDefault="00F326D4" w:rsidP="00F326D4">
      <w:pPr>
        <w:rPr>
          <w:b/>
        </w:rPr>
      </w:pPr>
    </w:p>
    <w:p w14:paraId="79DC2AD3" w14:textId="77777777" w:rsidR="00F326D4" w:rsidRPr="00F326D4" w:rsidRDefault="00F326D4" w:rsidP="00F326D4">
      <w:pPr>
        <w:rPr>
          <w:b/>
        </w:rPr>
      </w:pPr>
      <w:r w:rsidRPr="00F326D4">
        <w:rPr>
          <w:b/>
        </w:rPr>
        <w:t>Stap 7b. -</w:t>
      </w:r>
    </w:p>
    <w:p w14:paraId="0E63DE4F" w14:textId="77777777" w:rsidR="00F326D4" w:rsidRPr="00F326D4" w:rsidRDefault="00F326D4" w:rsidP="00F326D4">
      <w:pPr>
        <w:spacing w:line="276" w:lineRule="auto"/>
      </w:pPr>
      <w:bookmarkStart w:id="0" w:name="_GoBack"/>
      <w:bookmarkEnd w:id="0"/>
    </w:p>
    <w:p w14:paraId="285447B4" w14:textId="77777777" w:rsidR="00F326D4" w:rsidRPr="00F326D4" w:rsidRDefault="00F326D4" w:rsidP="00F326D4">
      <w:pPr>
        <w:spacing w:line="276" w:lineRule="auto"/>
        <w:rPr>
          <w:b/>
        </w:rPr>
      </w:pPr>
      <w:r w:rsidRPr="00F326D4">
        <w:rPr>
          <w:b/>
        </w:rPr>
        <w:t>AFBEELDINGEN</w:t>
      </w:r>
    </w:p>
    <w:p w14:paraId="3C707AE0" w14:textId="77777777" w:rsidR="00F326D4" w:rsidRPr="00F326D4" w:rsidRDefault="00F326D4" w:rsidP="00F326D4">
      <w:pPr>
        <w:spacing w:line="276" w:lineRule="auto"/>
      </w:pPr>
      <w:r w:rsidRPr="00F326D4">
        <w:t xml:space="preserve">De foto van </w:t>
      </w:r>
      <w:proofErr w:type="spellStart"/>
      <w:r w:rsidRPr="00F326D4">
        <w:t>Van</w:t>
      </w:r>
      <w:proofErr w:type="spellEnd"/>
      <w:r w:rsidRPr="00F326D4">
        <w:t xml:space="preserve"> Niftrik en verschillende afbeeldingen over zijn reis zijn ontleend aan screenshots van: </w:t>
      </w:r>
      <w:hyperlink r:id="rId14" w:history="1">
        <w:r w:rsidRPr="00F326D4">
          <w:rPr>
            <w:rStyle w:val="Hyperlink"/>
          </w:rPr>
          <w:t>https://www.youtube.com/watch?v=duOkOYnvGp8</w:t>
        </w:r>
      </w:hyperlink>
      <w:r w:rsidRPr="00F326D4">
        <w:t xml:space="preserve"> </w:t>
      </w:r>
    </w:p>
    <w:p w14:paraId="4226B426" w14:textId="77777777" w:rsidR="00F326D4" w:rsidRPr="00F326D4" w:rsidRDefault="00F326D4" w:rsidP="00F326D4">
      <w:pPr>
        <w:spacing w:line="276" w:lineRule="auto"/>
      </w:pPr>
    </w:p>
    <w:p w14:paraId="61D9E84D" w14:textId="77777777" w:rsidR="00F326D4" w:rsidRPr="00F326D4" w:rsidRDefault="00F326D4" w:rsidP="00F326D4">
      <w:pPr>
        <w:spacing w:line="276" w:lineRule="auto"/>
        <w:rPr>
          <w:rStyle w:val="Hyperlink"/>
        </w:rPr>
      </w:pPr>
      <w:r w:rsidRPr="00F326D4">
        <w:t xml:space="preserve">Bord 130 km: </w:t>
      </w:r>
      <w:hyperlink r:id="rId15" w:history="1">
        <w:r w:rsidRPr="00F326D4">
          <w:rPr>
            <w:rStyle w:val="Hyperlink"/>
          </w:rPr>
          <w:t>https://i1.wp.com/www.scientias.nl/wp-content/uploads/2015/01/130km.jpg?resize=300%2C300&amp;ssl=1</w:t>
        </w:r>
      </w:hyperlink>
    </w:p>
    <w:p w14:paraId="7FB1AB49" w14:textId="77777777" w:rsidR="00F326D4" w:rsidRPr="00F326D4" w:rsidRDefault="00F326D4" w:rsidP="00F326D4">
      <w:pPr>
        <w:spacing w:line="276" w:lineRule="auto"/>
        <w:rPr>
          <w:rStyle w:val="Hyperlink"/>
        </w:rPr>
      </w:pPr>
    </w:p>
    <w:p w14:paraId="5E04FD23" w14:textId="77777777" w:rsidR="00F326D4" w:rsidRPr="00F326D4" w:rsidRDefault="00F326D4" w:rsidP="00F326D4">
      <w:pPr>
        <w:spacing w:line="276" w:lineRule="auto"/>
        <w:rPr>
          <w:rStyle w:val="Hyperlink"/>
        </w:rPr>
      </w:pPr>
      <w:r w:rsidRPr="00F326D4">
        <w:t xml:space="preserve">Breedte containerschepen: </w:t>
      </w:r>
      <w:hyperlink r:id="rId16" w:history="1">
        <w:r w:rsidRPr="00F326D4">
          <w:rPr>
            <w:rStyle w:val="Hyperlink"/>
          </w:rPr>
          <w:t>http://www.vesseltracking.net/wp-content/uploads/2013/12/biggest-container-ship-evolution-1.png</w:t>
        </w:r>
      </w:hyperlink>
    </w:p>
    <w:p w14:paraId="00701E08" w14:textId="77777777" w:rsidR="00F326D4" w:rsidRPr="00F326D4" w:rsidRDefault="00F326D4" w:rsidP="00F326D4">
      <w:pPr>
        <w:spacing w:line="276" w:lineRule="auto"/>
        <w:rPr>
          <w:rStyle w:val="Hyperlink"/>
        </w:rPr>
      </w:pPr>
    </w:p>
    <w:p w14:paraId="683CC51D" w14:textId="77777777" w:rsidR="00F326D4" w:rsidRPr="00F326D4" w:rsidRDefault="00F326D4" w:rsidP="00F326D4">
      <w:pPr>
        <w:spacing w:line="276" w:lineRule="auto"/>
        <w:rPr>
          <w:rStyle w:val="Hyperlink"/>
          <w:color w:val="auto"/>
          <w:u w:val="none"/>
        </w:rPr>
      </w:pPr>
      <w:r w:rsidRPr="00F326D4">
        <w:rPr>
          <w:rStyle w:val="Hyperlink"/>
        </w:rPr>
        <w:t xml:space="preserve">Containerterminal Tweede Maasvlakte: </w:t>
      </w:r>
      <w:hyperlink r:id="rId17" w:history="1">
        <w:r w:rsidRPr="00F326D4">
          <w:rPr>
            <w:rStyle w:val="Hyperlink"/>
          </w:rPr>
          <w:t>http://media.ndtrc.nl/Images/8a/8a19fcc1-f0ea-4324-9b27-1fd7993fb09a/c64365dd-9428-4de6-8fc7-f5a58cf360e6.jpg?maxwidth=850&amp;maxheight=600</w:t>
        </w:r>
      </w:hyperlink>
      <w:r w:rsidRPr="00F326D4">
        <w:rPr>
          <w:rStyle w:val="Hyperlink"/>
        </w:rPr>
        <w:t xml:space="preserve">  </w:t>
      </w:r>
    </w:p>
    <w:p w14:paraId="7E62C9D1" w14:textId="77777777" w:rsidR="00F326D4" w:rsidRPr="00F326D4" w:rsidRDefault="00F326D4" w:rsidP="00F326D4">
      <w:pPr>
        <w:spacing w:line="276" w:lineRule="auto"/>
      </w:pPr>
    </w:p>
    <w:p w14:paraId="2EE54BE4" w14:textId="77777777" w:rsidR="00F326D4" w:rsidRPr="00F326D4" w:rsidRDefault="00F326D4" w:rsidP="00F326D4">
      <w:pPr>
        <w:spacing w:line="276" w:lineRule="auto"/>
        <w:rPr>
          <w:rStyle w:val="Hyperlink"/>
          <w:color w:val="auto"/>
          <w:u w:val="none"/>
        </w:rPr>
      </w:pPr>
      <w:r w:rsidRPr="00F326D4">
        <w:rPr>
          <w:rStyle w:val="Hyperlink"/>
        </w:rPr>
        <w:t xml:space="preserve">Optimale benutting met zes auto's 1: </w:t>
      </w:r>
      <w:hyperlink r:id="rId18" w:history="1">
        <w:r w:rsidRPr="00F326D4">
          <w:rPr>
            <w:rStyle w:val="Hyperlink"/>
          </w:rPr>
          <w:t>https://www.technischweekblad.nl/upload/images/tinymce/20163536_auto-s_in_containers.jpg</w:t>
        </w:r>
      </w:hyperlink>
      <w:r w:rsidRPr="00F326D4">
        <w:rPr>
          <w:rStyle w:val="Hyperlink"/>
        </w:rPr>
        <w:t xml:space="preserve"> </w:t>
      </w:r>
    </w:p>
    <w:p w14:paraId="2D9D3223" w14:textId="77777777" w:rsidR="00F326D4" w:rsidRPr="00F326D4" w:rsidRDefault="00F326D4" w:rsidP="00F326D4">
      <w:pPr>
        <w:spacing w:line="276" w:lineRule="auto"/>
        <w:rPr>
          <w:rStyle w:val="Hyperlink"/>
        </w:rPr>
      </w:pPr>
    </w:p>
    <w:p w14:paraId="0299270F" w14:textId="77777777" w:rsidR="00F326D4" w:rsidRPr="00F326D4" w:rsidRDefault="00F326D4" w:rsidP="00F326D4">
      <w:pPr>
        <w:spacing w:line="276" w:lineRule="auto"/>
        <w:rPr>
          <w:rStyle w:val="Hyperlink"/>
        </w:rPr>
      </w:pPr>
      <w:r w:rsidRPr="00F326D4">
        <w:rPr>
          <w:rStyle w:val="Hyperlink"/>
        </w:rPr>
        <w:t xml:space="preserve">Optimale benutting met zes auto's 2: </w:t>
      </w:r>
      <w:hyperlink r:id="rId19" w:history="1">
        <w:r w:rsidRPr="00F326D4">
          <w:rPr>
            <w:rStyle w:val="Hyperlink"/>
          </w:rPr>
          <w:t>https://www.technischweekblad.nl/upload/images/header/710x490x20163536_auto-s_in_container_uitgelicht.jpg.pagespeed.ic.p_4jp4tDmX.jpg</w:t>
        </w:r>
      </w:hyperlink>
    </w:p>
    <w:p w14:paraId="487C22B8" w14:textId="77777777" w:rsidR="00F326D4" w:rsidRPr="00F326D4" w:rsidRDefault="00F326D4" w:rsidP="00F326D4">
      <w:pPr>
        <w:spacing w:line="276" w:lineRule="auto"/>
        <w:rPr>
          <w:rStyle w:val="Hyperlink"/>
        </w:rPr>
      </w:pPr>
    </w:p>
    <w:p w14:paraId="5D4CD67E" w14:textId="77777777" w:rsidR="00F326D4" w:rsidRPr="00F326D4" w:rsidRDefault="00F326D4" w:rsidP="00F326D4">
      <w:pPr>
        <w:spacing w:line="276" w:lineRule="auto"/>
        <w:rPr>
          <w:lang w:val="en-IN"/>
        </w:rPr>
      </w:pPr>
      <w:r w:rsidRPr="00F326D4">
        <w:rPr>
          <w:lang w:val="en-IN"/>
        </w:rPr>
        <w:t xml:space="preserve">Smartphones: </w:t>
      </w:r>
      <w:hyperlink r:id="rId20" w:history="1">
        <w:r w:rsidRPr="00F326D4">
          <w:rPr>
            <w:rStyle w:val="Hyperlink"/>
            <w:lang w:val="en-IN"/>
          </w:rPr>
          <w:t>https://i0.wp.com/dailynewsegypt.com/app/uploads/2016/09/cheap-smartphones.jpg?resize=768%2C430&amp;ssl=1</w:t>
        </w:r>
      </w:hyperlink>
      <w:r w:rsidRPr="00F326D4">
        <w:rPr>
          <w:lang w:val="en-IN"/>
        </w:rPr>
        <w:t xml:space="preserve"> </w:t>
      </w:r>
    </w:p>
    <w:p w14:paraId="67CD94F6" w14:textId="77777777" w:rsidR="00F326D4" w:rsidRPr="00F326D4" w:rsidRDefault="00F326D4" w:rsidP="00F326D4">
      <w:pPr>
        <w:spacing w:line="276" w:lineRule="auto"/>
        <w:rPr>
          <w:lang w:val="en-IN"/>
        </w:rPr>
      </w:pPr>
    </w:p>
    <w:p w14:paraId="54D87E81" w14:textId="77777777" w:rsidR="00F326D4" w:rsidRPr="00F326D4" w:rsidRDefault="00F326D4" w:rsidP="00F326D4">
      <w:pPr>
        <w:spacing w:line="276" w:lineRule="auto"/>
      </w:pPr>
      <w:r w:rsidRPr="00F326D4">
        <w:t xml:space="preserve">Verbod op sociale media in Turkije: </w:t>
      </w:r>
      <w:hyperlink r:id="rId21" w:history="1">
        <w:r w:rsidRPr="00F326D4">
          <w:rPr>
            <w:rStyle w:val="Hyperlink"/>
          </w:rPr>
          <w:t>https://ic.tweakimg.net/ext/i/imagenormal/2001290533.png</w:t>
        </w:r>
      </w:hyperlink>
      <w:r w:rsidRPr="00F326D4">
        <w:t xml:space="preserve"> </w:t>
      </w:r>
    </w:p>
    <w:p w14:paraId="1079EC3D" w14:textId="77777777" w:rsidR="00F326D4" w:rsidRPr="00F326D4" w:rsidRDefault="00F326D4" w:rsidP="00F326D4">
      <w:pPr>
        <w:spacing w:line="276" w:lineRule="auto"/>
      </w:pPr>
    </w:p>
    <w:p w14:paraId="30689DAD" w14:textId="77777777" w:rsidR="00F326D4" w:rsidRPr="00F326D4" w:rsidRDefault="00F326D4" w:rsidP="00F326D4">
      <w:pPr>
        <w:spacing w:line="276" w:lineRule="auto"/>
      </w:pPr>
      <w:r w:rsidRPr="00F326D4">
        <w:lastRenderedPageBreak/>
        <w:t xml:space="preserve">Nepnieuws: </w:t>
      </w:r>
      <w:hyperlink r:id="rId22" w:history="1">
        <w:r w:rsidRPr="00F326D4">
          <w:rPr>
            <w:rStyle w:val="Hyperlink"/>
          </w:rPr>
          <w:t>https://img.buzzfeed.com/buzzfeed-static/static/2016-12/6/18/asset/buzzfeed-prod-fastlane02/sub-buzz-3643-1481068104-1.jpg?downsize=715:*&amp;output-format=auto&amp;output-quality=auto</w:t>
        </w:r>
      </w:hyperlink>
      <w:r w:rsidRPr="00F326D4">
        <w:t xml:space="preserve"> </w:t>
      </w:r>
    </w:p>
    <w:p w14:paraId="3875D48F" w14:textId="77777777" w:rsidR="00F326D4" w:rsidRPr="00F326D4" w:rsidRDefault="00F326D4" w:rsidP="00F326D4">
      <w:pPr>
        <w:spacing w:line="276" w:lineRule="auto"/>
      </w:pPr>
    </w:p>
    <w:p w14:paraId="1B683C35" w14:textId="77777777" w:rsidR="00F326D4" w:rsidRPr="00F326D4" w:rsidRDefault="00F326D4" w:rsidP="00F326D4">
      <w:pPr>
        <w:spacing w:line="276" w:lineRule="auto"/>
      </w:pPr>
      <w:r w:rsidRPr="00F326D4">
        <w:t xml:space="preserve">Identiteitsfraude: </w:t>
      </w:r>
      <w:hyperlink r:id="rId23" w:history="1">
        <w:r w:rsidRPr="00F326D4">
          <w:rPr>
            <w:rStyle w:val="Hyperlink"/>
          </w:rPr>
          <w:t>https://gryphonconsultingservices.com/wp-content/uploads/2017/01/Depositphotos_24556419_l-2015-compressor-768x512.jpg</w:t>
        </w:r>
      </w:hyperlink>
      <w:r w:rsidRPr="00F326D4">
        <w:t xml:space="preserve"> </w:t>
      </w:r>
    </w:p>
    <w:p w14:paraId="667AB36E" w14:textId="584BBC3F" w:rsidR="005E57D9" w:rsidRPr="006C411C" w:rsidRDefault="005E57D9" w:rsidP="00EA63B4">
      <w:pPr>
        <w:spacing w:line="360" w:lineRule="auto"/>
        <w:rPr>
          <w:b/>
          <w:color w:val="FFFFFF" w:themeColor="background1"/>
          <w:sz w:val="22"/>
        </w:rPr>
      </w:pPr>
    </w:p>
    <w:sectPr w:rsidR="005E57D9" w:rsidRPr="006C411C" w:rsidSect="00857D65">
      <w:headerReference w:type="even" r:id="rId24"/>
      <w:headerReference w:type="default" r:id="rId25"/>
      <w:footerReference w:type="even" r:id="rId26"/>
      <w:footerReference w:type="default" r:id="rId27"/>
      <w:headerReference w:type="first" r:id="rId28"/>
      <w:footerReference w:type="first" r:id="rId29"/>
      <w:type w:val="continuous"/>
      <w:pgSz w:w="11906" w:h="16838"/>
      <w:pgMar w:top="1417" w:right="746" w:bottom="1417" w:left="1417" w:header="708" w:footer="37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5A90D2D" w14:textId="77777777" w:rsidR="008C37A7" w:rsidRDefault="008C37A7" w:rsidP="00A75839">
      <w:r>
        <w:separator/>
      </w:r>
    </w:p>
  </w:endnote>
  <w:endnote w:type="continuationSeparator" w:id="0">
    <w:p w14:paraId="4A1132E6" w14:textId="77777777" w:rsidR="008C37A7" w:rsidRDefault="008C37A7" w:rsidP="00A75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RotisSemiSans ExtraBold">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altName w:val="游明朝"/>
    <w:charset w:val="80"/>
    <w:family w:val="auto"/>
    <w:pitch w:val="variable"/>
    <w:sig w:usb0="800002E7" w:usb1="2AC7FCFF"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E38854" w14:textId="77777777" w:rsidR="002430E5" w:rsidRDefault="00950795">
    <w:pPr>
      <w:pStyle w:val="Voettekst"/>
      <w:framePr w:wrap="around" w:vAnchor="text" w:hAnchor="margin" w:xAlign="right" w:y="1"/>
      <w:rPr>
        <w:rStyle w:val="Paginanummer"/>
      </w:rPr>
    </w:pPr>
    <w:r>
      <w:rPr>
        <w:rStyle w:val="Paginanummer"/>
      </w:rPr>
      <w:fldChar w:fldCharType="begin"/>
    </w:r>
    <w:r w:rsidR="002430E5">
      <w:rPr>
        <w:rStyle w:val="Paginanummer"/>
      </w:rPr>
      <w:instrText xml:space="preserve">PAGE  </w:instrText>
    </w:r>
    <w:r>
      <w:rPr>
        <w:rStyle w:val="Paginanummer"/>
      </w:rPr>
      <w:fldChar w:fldCharType="end"/>
    </w:r>
  </w:p>
  <w:p w14:paraId="0DF1B990" w14:textId="77777777" w:rsidR="002430E5" w:rsidRDefault="002430E5">
    <w:pPr>
      <w:pStyle w:val="Voettekst"/>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4B9A42" w14:textId="04FB074F" w:rsidR="00265EC9" w:rsidRPr="00265EC9" w:rsidRDefault="00265EC9">
    <w:pPr>
      <w:pStyle w:val="Voettekst"/>
      <w:rPr>
        <w:sz w:val="16"/>
      </w:rPr>
    </w:pPr>
    <w:r w:rsidRPr="00265EC9">
      <w:rPr>
        <w:sz w:val="16"/>
      </w:rPr>
      <w:t>A</w:t>
    </w:r>
    <w:r>
      <w:rPr>
        <w:sz w:val="16"/>
      </w:rPr>
      <w:t>ardrij</w:t>
    </w:r>
    <w:r w:rsidRPr="00265EC9">
      <w:rPr>
        <w:sz w:val="16"/>
      </w:rPr>
      <w:t>k</w:t>
    </w:r>
    <w:r>
      <w:rPr>
        <w:sz w:val="16"/>
      </w:rPr>
      <w:t>skunde</w:t>
    </w:r>
    <w:r w:rsidRPr="00265EC9">
      <w:rPr>
        <w:sz w:val="16"/>
      </w:rPr>
      <w:t xml:space="preserve"> 2</w:t>
    </w:r>
    <w:r w:rsidRPr="00265EC9">
      <w:rPr>
        <w:sz w:val="16"/>
        <w:vertAlign w:val="superscript"/>
      </w:rPr>
      <w:t>e</w:t>
    </w:r>
    <w:r w:rsidR="000F1446">
      <w:rPr>
        <w:sz w:val="16"/>
      </w:rPr>
      <w:t xml:space="preserve"> fase – havo</w:t>
    </w:r>
  </w:p>
  <w:p w14:paraId="5869CA0A" w14:textId="77777777" w:rsidR="002430E5" w:rsidRPr="002332C2" w:rsidRDefault="002430E5" w:rsidP="00B1117F">
    <w:pPr>
      <w:pStyle w:val="Voettekst"/>
      <w:tabs>
        <w:tab w:val="clear" w:pos="4536"/>
        <w:tab w:val="clear" w:pos="9072"/>
        <w:tab w:val="center" w:pos="4871"/>
        <w:tab w:val="right" w:pos="9743"/>
      </w:tabs>
      <w:ind w:right="360"/>
      <w:rPr>
        <w:sz w:val="16"/>
        <w:szCs w:val="16"/>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AB4971" w14:textId="77777777" w:rsidR="000F75BE" w:rsidRDefault="000F75BE">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0C08408" w14:textId="77777777" w:rsidR="008C37A7" w:rsidRDefault="008C37A7" w:rsidP="00A75839">
      <w:r>
        <w:separator/>
      </w:r>
    </w:p>
  </w:footnote>
  <w:footnote w:type="continuationSeparator" w:id="0">
    <w:p w14:paraId="0834A1BF" w14:textId="77777777" w:rsidR="008C37A7" w:rsidRDefault="008C37A7" w:rsidP="00A7583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E58C78" w14:textId="77777777" w:rsidR="000F75BE" w:rsidRDefault="000F75BE">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1EF3B1" w14:textId="11FB10F2" w:rsidR="000F75BE" w:rsidRPr="000F75BE" w:rsidRDefault="000F75BE" w:rsidP="000F75BE">
    <w:pPr>
      <w:pStyle w:val="Koptekst"/>
      <w:tabs>
        <w:tab w:val="clear" w:pos="4536"/>
        <w:tab w:val="clear" w:pos="9072"/>
        <w:tab w:val="left" w:pos="7485"/>
      </w:tabs>
      <w:rPr>
        <w:sz w:val="18"/>
      </w:rPr>
    </w:pPr>
    <w:r>
      <w:rPr>
        <w:noProof/>
      </w:rPr>
      <w:drawing>
        <wp:anchor distT="0" distB="0" distL="114300" distR="114300" simplePos="0" relativeHeight="251659264" behindDoc="0" locked="0" layoutInCell="1" allowOverlap="1" wp14:anchorId="77EF78DB" wp14:editId="7EABCFFD">
          <wp:simplePos x="0" y="0"/>
          <wp:positionH relativeFrom="margin">
            <wp:align>right</wp:align>
          </wp:positionH>
          <wp:positionV relativeFrom="paragraph">
            <wp:posOffset>-335280</wp:posOffset>
          </wp:positionV>
          <wp:extent cx="1934845" cy="644525"/>
          <wp:effectExtent l="0" t="0" r="8255" b="3175"/>
          <wp:wrapNone/>
          <wp:docPr id="27" name="Afbeelding 27" descr="vo-content_logo_stercollect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content_logo_stercollect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34845" cy="6445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Stercollectie AK h4</w:t>
    </w:r>
    <w:r>
      <w:rPr>
        <w:sz w:val="18"/>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E39B49" w14:textId="77777777" w:rsidR="000F75BE" w:rsidRDefault="000F75BE">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8F3CAC"/>
    <w:multiLevelType w:val="hybridMultilevel"/>
    <w:tmpl w:val="045A2E7C"/>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 w15:restartNumberingAfterBreak="0">
    <w:nsid w:val="1010763D"/>
    <w:multiLevelType w:val="hybridMultilevel"/>
    <w:tmpl w:val="84FC2FCC"/>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 w15:restartNumberingAfterBreak="0">
    <w:nsid w:val="1E4C0B6F"/>
    <w:multiLevelType w:val="hybridMultilevel"/>
    <w:tmpl w:val="BA3E4ED8"/>
    <w:lvl w:ilvl="0" w:tplc="C6FEAEE4">
      <w:start w:val="1"/>
      <w:numFmt w:val="bullet"/>
      <w:lvlText w:val="-"/>
      <w:lvlJc w:val="left"/>
      <w:pPr>
        <w:ind w:left="360" w:hanging="360"/>
      </w:pPr>
      <w:rPr>
        <w:rFonts w:ascii="Verdana" w:hAnsi="Verdana"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321D37D4"/>
    <w:multiLevelType w:val="hybridMultilevel"/>
    <w:tmpl w:val="5A5E64C8"/>
    <w:lvl w:ilvl="0" w:tplc="0413000F">
      <w:start w:val="1"/>
      <w:numFmt w:val="decimal"/>
      <w:lvlText w:val="%1."/>
      <w:lvlJc w:val="left"/>
      <w:pPr>
        <w:ind w:left="36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4" w15:restartNumberingAfterBreak="0">
    <w:nsid w:val="35855DAB"/>
    <w:multiLevelType w:val="hybridMultilevel"/>
    <w:tmpl w:val="86EA24E2"/>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5" w15:restartNumberingAfterBreak="0">
    <w:nsid w:val="35E850D6"/>
    <w:multiLevelType w:val="hybridMultilevel"/>
    <w:tmpl w:val="579EA086"/>
    <w:lvl w:ilvl="0" w:tplc="CF4AFDF6">
      <w:start w:val="1"/>
      <w:numFmt w:val="decimal"/>
      <w:lvlText w:val="%1."/>
      <w:lvlJc w:val="left"/>
      <w:pPr>
        <w:ind w:left="360" w:hanging="360"/>
      </w:pPr>
      <w:rPr>
        <w:i w:val="0"/>
      </w:rPr>
    </w:lvl>
    <w:lvl w:ilvl="1" w:tplc="04130019">
      <w:start w:val="1"/>
      <w:numFmt w:val="lowerLetter"/>
      <w:lvlText w:val="%2."/>
      <w:lvlJc w:val="left"/>
      <w:pPr>
        <w:ind w:left="1080" w:hanging="360"/>
      </w:pPr>
    </w:lvl>
    <w:lvl w:ilvl="2" w:tplc="0413001B">
      <w:start w:val="1"/>
      <w:numFmt w:val="lowerRoman"/>
      <w:lvlText w:val="%3."/>
      <w:lvlJc w:val="right"/>
      <w:pPr>
        <w:ind w:left="1800" w:hanging="180"/>
      </w:pPr>
    </w:lvl>
    <w:lvl w:ilvl="3" w:tplc="0413000F">
      <w:start w:val="1"/>
      <w:numFmt w:val="decimal"/>
      <w:lvlText w:val="%4."/>
      <w:lvlJc w:val="left"/>
      <w:pPr>
        <w:ind w:left="2520" w:hanging="360"/>
      </w:pPr>
    </w:lvl>
    <w:lvl w:ilvl="4" w:tplc="04130019">
      <w:start w:val="1"/>
      <w:numFmt w:val="lowerLetter"/>
      <w:lvlText w:val="%5."/>
      <w:lvlJc w:val="left"/>
      <w:pPr>
        <w:ind w:left="3240" w:hanging="360"/>
      </w:pPr>
    </w:lvl>
    <w:lvl w:ilvl="5" w:tplc="0413001B">
      <w:start w:val="1"/>
      <w:numFmt w:val="lowerRoman"/>
      <w:lvlText w:val="%6."/>
      <w:lvlJc w:val="right"/>
      <w:pPr>
        <w:ind w:left="3960" w:hanging="180"/>
      </w:pPr>
    </w:lvl>
    <w:lvl w:ilvl="6" w:tplc="0413000F">
      <w:start w:val="1"/>
      <w:numFmt w:val="decimal"/>
      <w:lvlText w:val="%7."/>
      <w:lvlJc w:val="left"/>
      <w:pPr>
        <w:ind w:left="4680" w:hanging="360"/>
      </w:pPr>
    </w:lvl>
    <w:lvl w:ilvl="7" w:tplc="04130019">
      <w:start w:val="1"/>
      <w:numFmt w:val="lowerLetter"/>
      <w:lvlText w:val="%8."/>
      <w:lvlJc w:val="left"/>
      <w:pPr>
        <w:ind w:left="5400" w:hanging="360"/>
      </w:pPr>
    </w:lvl>
    <w:lvl w:ilvl="8" w:tplc="0413001B">
      <w:start w:val="1"/>
      <w:numFmt w:val="lowerRoman"/>
      <w:lvlText w:val="%9."/>
      <w:lvlJc w:val="right"/>
      <w:pPr>
        <w:ind w:left="6120" w:hanging="180"/>
      </w:pPr>
    </w:lvl>
  </w:abstractNum>
  <w:abstractNum w:abstractNumId="6" w15:restartNumberingAfterBreak="0">
    <w:nsid w:val="36C7373D"/>
    <w:multiLevelType w:val="hybridMultilevel"/>
    <w:tmpl w:val="579EA086"/>
    <w:lvl w:ilvl="0" w:tplc="CF4AFDF6">
      <w:start w:val="1"/>
      <w:numFmt w:val="decimal"/>
      <w:lvlText w:val="%1."/>
      <w:lvlJc w:val="left"/>
      <w:pPr>
        <w:ind w:left="360" w:hanging="360"/>
      </w:pPr>
      <w:rPr>
        <w:i w:val="0"/>
      </w:rPr>
    </w:lvl>
    <w:lvl w:ilvl="1" w:tplc="04130019">
      <w:start w:val="1"/>
      <w:numFmt w:val="lowerLetter"/>
      <w:lvlText w:val="%2."/>
      <w:lvlJc w:val="left"/>
      <w:pPr>
        <w:ind w:left="1080" w:hanging="360"/>
      </w:pPr>
    </w:lvl>
    <w:lvl w:ilvl="2" w:tplc="0413001B">
      <w:start w:val="1"/>
      <w:numFmt w:val="lowerRoman"/>
      <w:lvlText w:val="%3."/>
      <w:lvlJc w:val="right"/>
      <w:pPr>
        <w:ind w:left="1800" w:hanging="180"/>
      </w:pPr>
    </w:lvl>
    <w:lvl w:ilvl="3" w:tplc="0413000F">
      <w:start w:val="1"/>
      <w:numFmt w:val="decimal"/>
      <w:lvlText w:val="%4."/>
      <w:lvlJc w:val="left"/>
      <w:pPr>
        <w:ind w:left="2520" w:hanging="360"/>
      </w:pPr>
    </w:lvl>
    <w:lvl w:ilvl="4" w:tplc="04130019">
      <w:start w:val="1"/>
      <w:numFmt w:val="lowerLetter"/>
      <w:lvlText w:val="%5."/>
      <w:lvlJc w:val="left"/>
      <w:pPr>
        <w:ind w:left="3240" w:hanging="360"/>
      </w:pPr>
    </w:lvl>
    <w:lvl w:ilvl="5" w:tplc="0413001B">
      <w:start w:val="1"/>
      <w:numFmt w:val="lowerRoman"/>
      <w:lvlText w:val="%6."/>
      <w:lvlJc w:val="right"/>
      <w:pPr>
        <w:ind w:left="3960" w:hanging="180"/>
      </w:pPr>
    </w:lvl>
    <w:lvl w:ilvl="6" w:tplc="0413000F">
      <w:start w:val="1"/>
      <w:numFmt w:val="decimal"/>
      <w:lvlText w:val="%7."/>
      <w:lvlJc w:val="left"/>
      <w:pPr>
        <w:ind w:left="4680" w:hanging="360"/>
      </w:pPr>
    </w:lvl>
    <w:lvl w:ilvl="7" w:tplc="04130019">
      <w:start w:val="1"/>
      <w:numFmt w:val="lowerLetter"/>
      <w:lvlText w:val="%8."/>
      <w:lvlJc w:val="left"/>
      <w:pPr>
        <w:ind w:left="5400" w:hanging="360"/>
      </w:pPr>
    </w:lvl>
    <w:lvl w:ilvl="8" w:tplc="0413001B">
      <w:start w:val="1"/>
      <w:numFmt w:val="lowerRoman"/>
      <w:lvlText w:val="%9."/>
      <w:lvlJc w:val="right"/>
      <w:pPr>
        <w:ind w:left="6120" w:hanging="180"/>
      </w:pPr>
    </w:lvl>
  </w:abstractNum>
  <w:abstractNum w:abstractNumId="7" w15:restartNumberingAfterBreak="0">
    <w:nsid w:val="3D856087"/>
    <w:multiLevelType w:val="hybridMultilevel"/>
    <w:tmpl w:val="B914CDD2"/>
    <w:lvl w:ilvl="0" w:tplc="C6FEAEE4">
      <w:start w:val="1"/>
      <w:numFmt w:val="bullet"/>
      <w:lvlText w:val="-"/>
      <w:lvlJc w:val="left"/>
      <w:pPr>
        <w:ind w:left="360" w:hanging="360"/>
      </w:pPr>
      <w:rPr>
        <w:rFonts w:ascii="Verdana" w:hAnsi="Verdana"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15:restartNumberingAfterBreak="0">
    <w:nsid w:val="3E672540"/>
    <w:multiLevelType w:val="hybridMultilevel"/>
    <w:tmpl w:val="28022240"/>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9" w15:restartNumberingAfterBreak="0">
    <w:nsid w:val="410C3D6D"/>
    <w:multiLevelType w:val="hybridMultilevel"/>
    <w:tmpl w:val="668A1EEC"/>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0" w15:restartNumberingAfterBreak="0">
    <w:nsid w:val="46695FA2"/>
    <w:multiLevelType w:val="hybridMultilevel"/>
    <w:tmpl w:val="01CEB9DC"/>
    <w:lvl w:ilvl="0" w:tplc="0413000F">
      <w:start w:val="1"/>
      <w:numFmt w:val="decimal"/>
      <w:lvlText w:val="%1."/>
      <w:lvlJc w:val="left"/>
      <w:pPr>
        <w:ind w:left="360" w:hanging="360"/>
      </w:pPr>
    </w:lvl>
    <w:lvl w:ilvl="1" w:tplc="04130019">
      <w:start w:val="1"/>
      <w:numFmt w:val="lowerLetter"/>
      <w:lvlText w:val="%2."/>
      <w:lvlJc w:val="left"/>
      <w:pPr>
        <w:ind w:left="1080" w:hanging="360"/>
      </w:pPr>
    </w:lvl>
    <w:lvl w:ilvl="2" w:tplc="0413001B">
      <w:start w:val="1"/>
      <w:numFmt w:val="lowerRoman"/>
      <w:lvlText w:val="%3."/>
      <w:lvlJc w:val="right"/>
      <w:pPr>
        <w:ind w:left="1800" w:hanging="180"/>
      </w:pPr>
    </w:lvl>
    <w:lvl w:ilvl="3" w:tplc="0413000F">
      <w:start w:val="1"/>
      <w:numFmt w:val="decimal"/>
      <w:lvlText w:val="%4."/>
      <w:lvlJc w:val="left"/>
      <w:pPr>
        <w:ind w:left="2520" w:hanging="360"/>
      </w:pPr>
    </w:lvl>
    <w:lvl w:ilvl="4" w:tplc="04130019">
      <w:start w:val="1"/>
      <w:numFmt w:val="lowerLetter"/>
      <w:lvlText w:val="%5."/>
      <w:lvlJc w:val="left"/>
      <w:pPr>
        <w:ind w:left="3240" w:hanging="360"/>
      </w:pPr>
    </w:lvl>
    <w:lvl w:ilvl="5" w:tplc="0413001B">
      <w:start w:val="1"/>
      <w:numFmt w:val="lowerRoman"/>
      <w:lvlText w:val="%6."/>
      <w:lvlJc w:val="right"/>
      <w:pPr>
        <w:ind w:left="3960" w:hanging="180"/>
      </w:pPr>
    </w:lvl>
    <w:lvl w:ilvl="6" w:tplc="0413000F">
      <w:start w:val="1"/>
      <w:numFmt w:val="decimal"/>
      <w:lvlText w:val="%7."/>
      <w:lvlJc w:val="left"/>
      <w:pPr>
        <w:ind w:left="4680" w:hanging="360"/>
      </w:pPr>
    </w:lvl>
    <w:lvl w:ilvl="7" w:tplc="04130019">
      <w:start w:val="1"/>
      <w:numFmt w:val="lowerLetter"/>
      <w:lvlText w:val="%8."/>
      <w:lvlJc w:val="left"/>
      <w:pPr>
        <w:ind w:left="5400" w:hanging="360"/>
      </w:pPr>
    </w:lvl>
    <w:lvl w:ilvl="8" w:tplc="0413001B">
      <w:start w:val="1"/>
      <w:numFmt w:val="lowerRoman"/>
      <w:lvlText w:val="%9."/>
      <w:lvlJc w:val="right"/>
      <w:pPr>
        <w:ind w:left="6120" w:hanging="180"/>
      </w:pPr>
    </w:lvl>
  </w:abstractNum>
  <w:abstractNum w:abstractNumId="11" w15:restartNumberingAfterBreak="0">
    <w:nsid w:val="56D73748"/>
    <w:multiLevelType w:val="hybridMultilevel"/>
    <w:tmpl w:val="045A2E7C"/>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2" w15:restartNumberingAfterBreak="0">
    <w:nsid w:val="64D57D90"/>
    <w:multiLevelType w:val="hybridMultilevel"/>
    <w:tmpl w:val="01CEB9DC"/>
    <w:lvl w:ilvl="0" w:tplc="0413000F">
      <w:start w:val="1"/>
      <w:numFmt w:val="decimal"/>
      <w:lvlText w:val="%1."/>
      <w:lvlJc w:val="left"/>
      <w:pPr>
        <w:ind w:left="360" w:hanging="360"/>
      </w:pPr>
    </w:lvl>
    <w:lvl w:ilvl="1" w:tplc="04130019">
      <w:start w:val="1"/>
      <w:numFmt w:val="lowerLetter"/>
      <w:lvlText w:val="%2."/>
      <w:lvlJc w:val="left"/>
      <w:pPr>
        <w:ind w:left="1080" w:hanging="360"/>
      </w:pPr>
    </w:lvl>
    <w:lvl w:ilvl="2" w:tplc="0413001B">
      <w:start w:val="1"/>
      <w:numFmt w:val="lowerRoman"/>
      <w:lvlText w:val="%3."/>
      <w:lvlJc w:val="right"/>
      <w:pPr>
        <w:ind w:left="1800" w:hanging="180"/>
      </w:pPr>
    </w:lvl>
    <w:lvl w:ilvl="3" w:tplc="0413000F">
      <w:start w:val="1"/>
      <w:numFmt w:val="decimal"/>
      <w:lvlText w:val="%4."/>
      <w:lvlJc w:val="left"/>
      <w:pPr>
        <w:ind w:left="2520" w:hanging="360"/>
      </w:pPr>
    </w:lvl>
    <w:lvl w:ilvl="4" w:tplc="04130019">
      <w:start w:val="1"/>
      <w:numFmt w:val="lowerLetter"/>
      <w:lvlText w:val="%5."/>
      <w:lvlJc w:val="left"/>
      <w:pPr>
        <w:ind w:left="3240" w:hanging="360"/>
      </w:pPr>
    </w:lvl>
    <w:lvl w:ilvl="5" w:tplc="0413001B">
      <w:start w:val="1"/>
      <w:numFmt w:val="lowerRoman"/>
      <w:lvlText w:val="%6."/>
      <w:lvlJc w:val="right"/>
      <w:pPr>
        <w:ind w:left="3960" w:hanging="180"/>
      </w:pPr>
    </w:lvl>
    <w:lvl w:ilvl="6" w:tplc="0413000F">
      <w:start w:val="1"/>
      <w:numFmt w:val="decimal"/>
      <w:lvlText w:val="%7."/>
      <w:lvlJc w:val="left"/>
      <w:pPr>
        <w:ind w:left="4680" w:hanging="360"/>
      </w:pPr>
    </w:lvl>
    <w:lvl w:ilvl="7" w:tplc="04130019">
      <w:start w:val="1"/>
      <w:numFmt w:val="lowerLetter"/>
      <w:lvlText w:val="%8."/>
      <w:lvlJc w:val="left"/>
      <w:pPr>
        <w:ind w:left="5400" w:hanging="360"/>
      </w:pPr>
    </w:lvl>
    <w:lvl w:ilvl="8" w:tplc="0413001B">
      <w:start w:val="1"/>
      <w:numFmt w:val="lowerRoman"/>
      <w:lvlText w:val="%9."/>
      <w:lvlJc w:val="right"/>
      <w:pPr>
        <w:ind w:left="6120" w:hanging="180"/>
      </w:pPr>
    </w:lvl>
  </w:abstractNum>
  <w:abstractNum w:abstractNumId="13" w15:restartNumberingAfterBreak="0">
    <w:nsid w:val="66D00510"/>
    <w:multiLevelType w:val="hybridMultilevel"/>
    <w:tmpl w:val="045A2E7C"/>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4" w15:restartNumberingAfterBreak="0">
    <w:nsid w:val="696B6E7E"/>
    <w:multiLevelType w:val="hybridMultilevel"/>
    <w:tmpl w:val="579EA086"/>
    <w:lvl w:ilvl="0" w:tplc="CF4AFDF6">
      <w:start w:val="1"/>
      <w:numFmt w:val="decimal"/>
      <w:lvlText w:val="%1."/>
      <w:lvlJc w:val="left"/>
      <w:pPr>
        <w:ind w:left="360" w:hanging="360"/>
      </w:pPr>
      <w:rPr>
        <w:i w:val="0"/>
      </w:rPr>
    </w:lvl>
    <w:lvl w:ilvl="1" w:tplc="04130019">
      <w:start w:val="1"/>
      <w:numFmt w:val="lowerLetter"/>
      <w:lvlText w:val="%2."/>
      <w:lvlJc w:val="left"/>
      <w:pPr>
        <w:ind w:left="1080" w:hanging="360"/>
      </w:pPr>
    </w:lvl>
    <w:lvl w:ilvl="2" w:tplc="0413001B">
      <w:start w:val="1"/>
      <w:numFmt w:val="lowerRoman"/>
      <w:lvlText w:val="%3."/>
      <w:lvlJc w:val="right"/>
      <w:pPr>
        <w:ind w:left="1800" w:hanging="180"/>
      </w:pPr>
    </w:lvl>
    <w:lvl w:ilvl="3" w:tplc="0413000F">
      <w:start w:val="1"/>
      <w:numFmt w:val="decimal"/>
      <w:lvlText w:val="%4."/>
      <w:lvlJc w:val="left"/>
      <w:pPr>
        <w:ind w:left="2520" w:hanging="360"/>
      </w:pPr>
    </w:lvl>
    <w:lvl w:ilvl="4" w:tplc="04130019">
      <w:start w:val="1"/>
      <w:numFmt w:val="lowerLetter"/>
      <w:lvlText w:val="%5."/>
      <w:lvlJc w:val="left"/>
      <w:pPr>
        <w:ind w:left="3240" w:hanging="360"/>
      </w:pPr>
    </w:lvl>
    <w:lvl w:ilvl="5" w:tplc="0413001B">
      <w:start w:val="1"/>
      <w:numFmt w:val="lowerRoman"/>
      <w:lvlText w:val="%6."/>
      <w:lvlJc w:val="right"/>
      <w:pPr>
        <w:ind w:left="3960" w:hanging="180"/>
      </w:pPr>
    </w:lvl>
    <w:lvl w:ilvl="6" w:tplc="0413000F">
      <w:start w:val="1"/>
      <w:numFmt w:val="decimal"/>
      <w:lvlText w:val="%7."/>
      <w:lvlJc w:val="left"/>
      <w:pPr>
        <w:ind w:left="4680" w:hanging="360"/>
      </w:pPr>
    </w:lvl>
    <w:lvl w:ilvl="7" w:tplc="04130019">
      <w:start w:val="1"/>
      <w:numFmt w:val="lowerLetter"/>
      <w:lvlText w:val="%8."/>
      <w:lvlJc w:val="left"/>
      <w:pPr>
        <w:ind w:left="5400" w:hanging="360"/>
      </w:pPr>
    </w:lvl>
    <w:lvl w:ilvl="8" w:tplc="0413001B">
      <w:start w:val="1"/>
      <w:numFmt w:val="lowerRoman"/>
      <w:lvlText w:val="%9."/>
      <w:lvlJc w:val="right"/>
      <w:pPr>
        <w:ind w:left="6120" w:hanging="180"/>
      </w:pPr>
    </w:lvl>
  </w:abstractNum>
  <w:abstractNum w:abstractNumId="15" w15:restartNumberingAfterBreak="0">
    <w:nsid w:val="6A5F1496"/>
    <w:multiLevelType w:val="hybridMultilevel"/>
    <w:tmpl w:val="3CEEDB5E"/>
    <w:lvl w:ilvl="0" w:tplc="C6FEAEE4">
      <w:start w:val="1"/>
      <w:numFmt w:val="bullet"/>
      <w:lvlText w:val="-"/>
      <w:lvlJc w:val="left"/>
      <w:pPr>
        <w:ind w:left="360" w:hanging="360"/>
      </w:pPr>
      <w:rPr>
        <w:rFonts w:ascii="Verdana" w:hAnsi="Verdana"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6" w15:restartNumberingAfterBreak="0">
    <w:nsid w:val="7935366E"/>
    <w:multiLevelType w:val="hybridMultilevel"/>
    <w:tmpl w:val="01CEB9DC"/>
    <w:lvl w:ilvl="0" w:tplc="0413000F">
      <w:start w:val="1"/>
      <w:numFmt w:val="decimal"/>
      <w:lvlText w:val="%1."/>
      <w:lvlJc w:val="left"/>
      <w:pPr>
        <w:ind w:left="360" w:hanging="360"/>
      </w:pPr>
    </w:lvl>
    <w:lvl w:ilvl="1" w:tplc="04130019">
      <w:start w:val="1"/>
      <w:numFmt w:val="lowerLetter"/>
      <w:lvlText w:val="%2."/>
      <w:lvlJc w:val="left"/>
      <w:pPr>
        <w:ind w:left="1080" w:hanging="360"/>
      </w:pPr>
    </w:lvl>
    <w:lvl w:ilvl="2" w:tplc="0413001B">
      <w:start w:val="1"/>
      <w:numFmt w:val="lowerRoman"/>
      <w:lvlText w:val="%3."/>
      <w:lvlJc w:val="right"/>
      <w:pPr>
        <w:ind w:left="1800" w:hanging="180"/>
      </w:pPr>
    </w:lvl>
    <w:lvl w:ilvl="3" w:tplc="0413000F">
      <w:start w:val="1"/>
      <w:numFmt w:val="decimal"/>
      <w:lvlText w:val="%4."/>
      <w:lvlJc w:val="left"/>
      <w:pPr>
        <w:ind w:left="2520" w:hanging="360"/>
      </w:pPr>
    </w:lvl>
    <w:lvl w:ilvl="4" w:tplc="04130019">
      <w:start w:val="1"/>
      <w:numFmt w:val="lowerLetter"/>
      <w:lvlText w:val="%5."/>
      <w:lvlJc w:val="left"/>
      <w:pPr>
        <w:ind w:left="3240" w:hanging="360"/>
      </w:pPr>
    </w:lvl>
    <w:lvl w:ilvl="5" w:tplc="0413001B">
      <w:start w:val="1"/>
      <w:numFmt w:val="lowerRoman"/>
      <w:lvlText w:val="%6."/>
      <w:lvlJc w:val="right"/>
      <w:pPr>
        <w:ind w:left="3960" w:hanging="180"/>
      </w:pPr>
    </w:lvl>
    <w:lvl w:ilvl="6" w:tplc="0413000F">
      <w:start w:val="1"/>
      <w:numFmt w:val="decimal"/>
      <w:lvlText w:val="%7."/>
      <w:lvlJc w:val="left"/>
      <w:pPr>
        <w:ind w:left="4680" w:hanging="360"/>
      </w:pPr>
    </w:lvl>
    <w:lvl w:ilvl="7" w:tplc="04130019">
      <w:start w:val="1"/>
      <w:numFmt w:val="lowerLetter"/>
      <w:lvlText w:val="%8."/>
      <w:lvlJc w:val="left"/>
      <w:pPr>
        <w:ind w:left="5400" w:hanging="360"/>
      </w:pPr>
    </w:lvl>
    <w:lvl w:ilvl="8" w:tplc="0413001B">
      <w:start w:val="1"/>
      <w:numFmt w:val="lowerRoman"/>
      <w:lvlText w:val="%9."/>
      <w:lvlJc w:val="right"/>
      <w:pPr>
        <w:ind w:left="6120" w:hanging="180"/>
      </w:pPr>
    </w:lvl>
  </w:abstractNum>
  <w:abstractNum w:abstractNumId="17" w15:restartNumberingAfterBreak="0">
    <w:nsid w:val="7AA1422A"/>
    <w:multiLevelType w:val="hybridMultilevel"/>
    <w:tmpl w:val="F41EE8BA"/>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num w:numId="1">
    <w:abstractNumId w:val="15"/>
  </w:num>
  <w:num w:numId="2">
    <w:abstractNumId w:val="1"/>
  </w:num>
  <w:num w:numId="3">
    <w:abstractNumId w:val="17"/>
  </w:num>
  <w:num w:numId="4">
    <w:abstractNumId w:val="8"/>
  </w:num>
  <w:num w:numId="5">
    <w:abstractNumId w:val="9"/>
  </w:num>
  <w:num w:numId="6">
    <w:abstractNumId w:val="2"/>
  </w:num>
  <w:num w:numId="7">
    <w:abstractNumId w:val="0"/>
  </w:num>
  <w:num w:numId="8">
    <w:abstractNumId w:val="7"/>
  </w:num>
  <w:num w:numId="9">
    <w:abstractNumId w:val="13"/>
  </w:num>
  <w:num w:numId="10">
    <w:abstractNumId w:val="11"/>
  </w:num>
  <w:num w:numId="11">
    <w:abstractNumId w:val="4"/>
  </w:num>
  <w:num w:numId="12">
    <w:abstractNumId w:val="16"/>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6"/>
  </w:num>
  <w:num w:numId="15">
    <w:abstractNumId w:val="12"/>
  </w:num>
  <w:num w:numId="16">
    <w:abstractNumId w:val="10"/>
  </w:num>
  <w:num w:numId="17">
    <w:abstractNumId w:val="5"/>
  </w:num>
  <w:num w:numId="18">
    <w:abstractNumId w:val="6"/>
  </w:num>
  <w:num w:numId="19">
    <w:abstractNumId w:val="14"/>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6565"/>
    <w:rsid w:val="00006DA9"/>
    <w:rsid w:val="00012BEB"/>
    <w:rsid w:val="0003080B"/>
    <w:rsid w:val="0003337E"/>
    <w:rsid w:val="00047264"/>
    <w:rsid w:val="00054F72"/>
    <w:rsid w:val="00091F44"/>
    <w:rsid w:val="000A76B4"/>
    <w:rsid w:val="000A7892"/>
    <w:rsid w:val="000B5E52"/>
    <w:rsid w:val="000C1787"/>
    <w:rsid w:val="000C4ACE"/>
    <w:rsid w:val="000C4F64"/>
    <w:rsid w:val="000C7484"/>
    <w:rsid w:val="000D248F"/>
    <w:rsid w:val="000E65AD"/>
    <w:rsid w:val="000F1446"/>
    <w:rsid w:val="000F75BE"/>
    <w:rsid w:val="001100C9"/>
    <w:rsid w:val="001147B1"/>
    <w:rsid w:val="001428A1"/>
    <w:rsid w:val="001620C2"/>
    <w:rsid w:val="00176565"/>
    <w:rsid w:val="0018116F"/>
    <w:rsid w:val="00181A3C"/>
    <w:rsid w:val="0019781D"/>
    <w:rsid w:val="001A387D"/>
    <w:rsid w:val="00237D35"/>
    <w:rsid w:val="002430E5"/>
    <w:rsid w:val="00263D01"/>
    <w:rsid w:val="00265EC9"/>
    <w:rsid w:val="00273E12"/>
    <w:rsid w:val="002C16FF"/>
    <w:rsid w:val="002D0191"/>
    <w:rsid w:val="002E2EC1"/>
    <w:rsid w:val="002E6CC7"/>
    <w:rsid w:val="002F2854"/>
    <w:rsid w:val="002F600B"/>
    <w:rsid w:val="003014CE"/>
    <w:rsid w:val="003026BF"/>
    <w:rsid w:val="00305F2B"/>
    <w:rsid w:val="00314900"/>
    <w:rsid w:val="00321EB5"/>
    <w:rsid w:val="00322B06"/>
    <w:rsid w:val="003346CE"/>
    <w:rsid w:val="00335933"/>
    <w:rsid w:val="00345495"/>
    <w:rsid w:val="003771BF"/>
    <w:rsid w:val="003A3E4B"/>
    <w:rsid w:val="003A4837"/>
    <w:rsid w:val="003B2A99"/>
    <w:rsid w:val="003B4EED"/>
    <w:rsid w:val="00404CE9"/>
    <w:rsid w:val="00422766"/>
    <w:rsid w:val="00431F4A"/>
    <w:rsid w:val="00432E1E"/>
    <w:rsid w:val="004425D1"/>
    <w:rsid w:val="00446F62"/>
    <w:rsid w:val="00457257"/>
    <w:rsid w:val="00472784"/>
    <w:rsid w:val="00480D38"/>
    <w:rsid w:val="004A0F11"/>
    <w:rsid w:val="004B65FF"/>
    <w:rsid w:val="004E4BBE"/>
    <w:rsid w:val="004F507A"/>
    <w:rsid w:val="005060BC"/>
    <w:rsid w:val="00512B70"/>
    <w:rsid w:val="005218D7"/>
    <w:rsid w:val="005224EA"/>
    <w:rsid w:val="0053583F"/>
    <w:rsid w:val="00550C2B"/>
    <w:rsid w:val="005638DD"/>
    <w:rsid w:val="00590F04"/>
    <w:rsid w:val="00593C8D"/>
    <w:rsid w:val="005A6235"/>
    <w:rsid w:val="005C5410"/>
    <w:rsid w:val="005D0F1F"/>
    <w:rsid w:val="005E57D9"/>
    <w:rsid w:val="006220A0"/>
    <w:rsid w:val="006703B3"/>
    <w:rsid w:val="00671898"/>
    <w:rsid w:val="006B12EA"/>
    <w:rsid w:val="006C358A"/>
    <w:rsid w:val="006C411C"/>
    <w:rsid w:val="006D4718"/>
    <w:rsid w:val="006E32BB"/>
    <w:rsid w:val="006E5D24"/>
    <w:rsid w:val="006F7907"/>
    <w:rsid w:val="00714ABC"/>
    <w:rsid w:val="00745EFB"/>
    <w:rsid w:val="00747651"/>
    <w:rsid w:val="00765F0B"/>
    <w:rsid w:val="00796058"/>
    <w:rsid w:val="00797C09"/>
    <w:rsid w:val="007C031E"/>
    <w:rsid w:val="007C362C"/>
    <w:rsid w:val="007D25C5"/>
    <w:rsid w:val="007D499A"/>
    <w:rsid w:val="00822702"/>
    <w:rsid w:val="0082371F"/>
    <w:rsid w:val="0083337E"/>
    <w:rsid w:val="00857D65"/>
    <w:rsid w:val="00865AFE"/>
    <w:rsid w:val="00865B5A"/>
    <w:rsid w:val="00867925"/>
    <w:rsid w:val="008924AE"/>
    <w:rsid w:val="00892CDE"/>
    <w:rsid w:val="008B628C"/>
    <w:rsid w:val="008B738E"/>
    <w:rsid w:val="008C250C"/>
    <w:rsid w:val="008C37A7"/>
    <w:rsid w:val="008C4BB0"/>
    <w:rsid w:val="008F7DB1"/>
    <w:rsid w:val="0090507E"/>
    <w:rsid w:val="00927D47"/>
    <w:rsid w:val="00945DB5"/>
    <w:rsid w:val="00950795"/>
    <w:rsid w:val="0095202A"/>
    <w:rsid w:val="009605A3"/>
    <w:rsid w:val="009637F8"/>
    <w:rsid w:val="00965010"/>
    <w:rsid w:val="00971C71"/>
    <w:rsid w:val="00980E8B"/>
    <w:rsid w:val="00991727"/>
    <w:rsid w:val="009934E8"/>
    <w:rsid w:val="0099554F"/>
    <w:rsid w:val="009B33EB"/>
    <w:rsid w:val="009C7501"/>
    <w:rsid w:val="00A135EC"/>
    <w:rsid w:val="00A24CBC"/>
    <w:rsid w:val="00A3744D"/>
    <w:rsid w:val="00A73538"/>
    <w:rsid w:val="00A75839"/>
    <w:rsid w:val="00A817C6"/>
    <w:rsid w:val="00A862A6"/>
    <w:rsid w:val="00A96231"/>
    <w:rsid w:val="00AA63FB"/>
    <w:rsid w:val="00AF277E"/>
    <w:rsid w:val="00B02BD1"/>
    <w:rsid w:val="00B05AE7"/>
    <w:rsid w:val="00B07A44"/>
    <w:rsid w:val="00B1117F"/>
    <w:rsid w:val="00B23F17"/>
    <w:rsid w:val="00B23F41"/>
    <w:rsid w:val="00B272D9"/>
    <w:rsid w:val="00B61061"/>
    <w:rsid w:val="00B734B1"/>
    <w:rsid w:val="00B753F9"/>
    <w:rsid w:val="00B76615"/>
    <w:rsid w:val="00B95B18"/>
    <w:rsid w:val="00BA7161"/>
    <w:rsid w:val="00BC1ADE"/>
    <w:rsid w:val="00BD42B7"/>
    <w:rsid w:val="00C0769F"/>
    <w:rsid w:val="00C404F5"/>
    <w:rsid w:val="00C5438A"/>
    <w:rsid w:val="00C57DB8"/>
    <w:rsid w:val="00C60C46"/>
    <w:rsid w:val="00C7792F"/>
    <w:rsid w:val="00CB13E4"/>
    <w:rsid w:val="00CC2E00"/>
    <w:rsid w:val="00CE3D19"/>
    <w:rsid w:val="00CE3D59"/>
    <w:rsid w:val="00CF0158"/>
    <w:rsid w:val="00D15D4C"/>
    <w:rsid w:val="00D4175C"/>
    <w:rsid w:val="00D55A0F"/>
    <w:rsid w:val="00D6364B"/>
    <w:rsid w:val="00D64BCC"/>
    <w:rsid w:val="00D76AE7"/>
    <w:rsid w:val="00DB1607"/>
    <w:rsid w:val="00DB2425"/>
    <w:rsid w:val="00E01EB8"/>
    <w:rsid w:val="00E2238F"/>
    <w:rsid w:val="00E25EB7"/>
    <w:rsid w:val="00E54D07"/>
    <w:rsid w:val="00E61759"/>
    <w:rsid w:val="00E736DD"/>
    <w:rsid w:val="00E94A0C"/>
    <w:rsid w:val="00EA63B4"/>
    <w:rsid w:val="00EC251F"/>
    <w:rsid w:val="00ED62DE"/>
    <w:rsid w:val="00EE0B4A"/>
    <w:rsid w:val="00F24B30"/>
    <w:rsid w:val="00F326D4"/>
    <w:rsid w:val="00F82199"/>
    <w:rsid w:val="00FA7177"/>
    <w:rsid w:val="00FC09C2"/>
    <w:rsid w:val="00FC2790"/>
    <w:rsid w:val="00FC5D5E"/>
    <w:rsid w:val="00FD72B3"/>
    <w:rsid w:val="00FF0C0E"/>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622CB2AD"/>
  <w15:docId w15:val="{D62E88F0-010C-40D4-8CBF-80F0ED373B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176565"/>
    <w:rPr>
      <w:rFonts w:ascii="Verdana" w:eastAsia="Times New Roman" w:hAnsi="Verdana"/>
    </w:rPr>
  </w:style>
  <w:style w:type="paragraph" w:styleId="Kop1">
    <w:name w:val="heading 1"/>
    <w:basedOn w:val="Standaard"/>
    <w:link w:val="Kop1Char"/>
    <w:uiPriority w:val="9"/>
    <w:qFormat/>
    <w:rsid w:val="005C5410"/>
    <w:pPr>
      <w:spacing w:before="100" w:beforeAutospacing="1" w:after="100" w:afterAutospacing="1"/>
      <w:outlineLvl w:val="0"/>
    </w:pPr>
    <w:rPr>
      <w:rFonts w:ascii="Arial" w:hAnsi="Arial" w:cs="Arial"/>
      <w:b/>
      <w:bCs/>
      <w:kern w:val="36"/>
      <w:sz w:val="33"/>
      <w:szCs w:val="33"/>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Voettekst">
    <w:name w:val="footer"/>
    <w:basedOn w:val="Standaard"/>
    <w:link w:val="VoettekstChar"/>
    <w:uiPriority w:val="99"/>
    <w:rsid w:val="00176565"/>
    <w:pPr>
      <w:tabs>
        <w:tab w:val="center" w:pos="4536"/>
        <w:tab w:val="right" w:pos="9072"/>
      </w:tabs>
    </w:pPr>
  </w:style>
  <w:style w:type="character" w:customStyle="1" w:styleId="VoettekstChar">
    <w:name w:val="Voettekst Char"/>
    <w:link w:val="Voettekst"/>
    <w:uiPriority w:val="99"/>
    <w:rsid w:val="00176565"/>
    <w:rPr>
      <w:rFonts w:ascii="Verdana" w:eastAsia="Times New Roman" w:hAnsi="Verdana" w:cs="Times New Roman"/>
      <w:sz w:val="20"/>
      <w:szCs w:val="20"/>
      <w:lang w:eastAsia="nl-NL"/>
    </w:rPr>
  </w:style>
  <w:style w:type="character" w:styleId="Paginanummer">
    <w:name w:val="page number"/>
    <w:basedOn w:val="Standaardalinea-lettertype"/>
    <w:rsid w:val="00176565"/>
  </w:style>
  <w:style w:type="character" w:customStyle="1" w:styleId="headingm">
    <w:name w:val="headingm"/>
    <w:basedOn w:val="Standaardalinea-lettertype"/>
    <w:rsid w:val="00176565"/>
  </w:style>
  <w:style w:type="paragraph" w:styleId="Koptekst">
    <w:name w:val="header"/>
    <w:basedOn w:val="Standaard"/>
    <w:link w:val="KoptekstChar"/>
    <w:uiPriority w:val="99"/>
    <w:unhideWhenUsed/>
    <w:rsid w:val="00E2238F"/>
    <w:pPr>
      <w:tabs>
        <w:tab w:val="center" w:pos="4536"/>
        <w:tab w:val="right" w:pos="9072"/>
      </w:tabs>
    </w:pPr>
  </w:style>
  <w:style w:type="character" w:customStyle="1" w:styleId="KoptekstChar">
    <w:name w:val="Koptekst Char"/>
    <w:link w:val="Koptekst"/>
    <w:uiPriority w:val="99"/>
    <w:rsid w:val="00E2238F"/>
    <w:rPr>
      <w:rFonts w:ascii="Verdana" w:eastAsia="Times New Roman" w:hAnsi="Verdana"/>
    </w:rPr>
  </w:style>
  <w:style w:type="character" w:styleId="Hyperlink">
    <w:name w:val="Hyperlink"/>
    <w:uiPriority w:val="99"/>
    <w:unhideWhenUsed/>
    <w:rsid w:val="00C5438A"/>
    <w:rPr>
      <w:color w:val="0000FF"/>
      <w:u w:val="single"/>
    </w:rPr>
  </w:style>
  <w:style w:type="character" w:styleId="GevolgdeHyperlink">
    <w:name w:val="FollowedHyperlink"/>
    <w:uiPriority w:val="99"/>
    <w:semiHidden/>
    <w:unhideWhenUsed/>
    <w:rsid w:val="00C5438A"/>
    <w:rPr>
      <w:color w:val="800080"/>
      <w:u w:val="single"/>
    </w:rPr>
  </w:style>
  <w:style w:type="paragraph" w:styleId="Geenafstand">
    <w:name w:val="No Spacing"/>
    <w:qFormat/>
    <w:rsid w:val="0003080B"/>
    <w:rPr>
      <w:sz w:val="22"/>
      <w:szCs w:val="22"/>
      <w:lang w:eastAsia="en-US"/>
    </w:rPr>
  </w:style>
  <w:style w:type="character" w:styleId="Nadruk">
    <w:name w:val="Emphasis"/>
    <w:qFormat/>
    <w:rsid w:val="0003080B"/>
    <w:rPr>
      <w:i/>
      <w:iCs/>
    </w:rPr>
  </w:style>
  <w:style w:type="character" w:customStyle="1" w:styleId="Standaardvet">
    <w:name w:val="Standaard_vet"/>
    <w:rsid w:val="00865AFE"/>
    <w:rPr>
      <w:rFonts w:ascii="RotisSemiSans ExtraBold" w:hAnsi="RotisSemiSans ExtraBold"/>
      <w:sz w:val="19"/>
    </w:rPr>
  </w:style>
  <w:style w:type="paragraph" w:styleId="Ballontekst">
    <w:name w:val="Balloon Text"/>
    <w:basedOn w:val="Standaard"/>
    <w:link w:val="BallontekstChar"/>
    <w:uiPriority w:val="99"/>
    <w:semiHidden/>
    <w:unhideWhenUsed/>
    <w:rsid w:val="00E54D07"/>
    <w:rPr>
      <w:rFonts w:ascii="Tahoma" w:hAnsi="Tahoma" w:cs="Tahoma"/>
      <w:sz w:val="16"/>
      <w:szCs w:val="16"/>
    </w:rPr>
  </w:style>
  <w:style w:type="character" w:customStyle="1" w:styleId="BallontekstChar">
    <w:name w:val="Ballontekst Char"/>
    <w:link w:val="Ballontekst"/>
    <w:uiPriority w:val="99"/>
    <w:semiHidden/>
    <w:rsid w:val="00E54D07"/>
    <w:rPr>
      <w:rFonts w:ascii="Tahoma" w:eastAsia="Times New Roman" w:hAnsi="Tahoma" w:cs="Tahoma"/>
      <w:sz w:val="16"/>
      <w:szCs w:val="16"/>
    </w:rPr>
  </w:style>
  <w:style w:type="character" w:customStyle="1" w:styleId="Kop1Char">
    <w:name w:val="Kop 1 Char"/>
    <w:link w:val="Kop1"/>
    <w:uiPriority w:val="9"/>
    <w:rsid w:val="005C5410"/>
    <w:rPr>
      <w:rFonts w:ascii="Arial" w:eastAsia="Times New Roman" w:hAnsi="Arial" w:cs="Arial"/>
      <w:b/>
      <w:bCs/>
      <w:kern w:val="36"/>
      <w:sz w:val="33"/>
      <w:szCs w:val="33"/>
    </w:rPr>
  </w:style>
  <w:style w:type="paragraph" w:styleId="Lijstalinea">
    <w:name w:val="List Paragraph"/>
    <w:basedOn w:val="Standaard"/>
    <w:uiPriority w:val="34"/>
    <w:qFormat/>
    <w:rsid w:val="00CC2E00"/>
    <w:pPr>
      <w:ind w:left="720"/>
      <w:contextualSpacing/>
    </w:pPr>
  </w:style>
  <w:style w:type="table" w:styleId="Tabelraster">
    <w:name w:val="Table Grid"/>
    <w:basedOn w:val="Standaardtabel"/>
    <w:uiPriority w:val="59"/>
    <w:rsid w:val="00E617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zonderopmaak">
    <w:name w:val="Plain Text"/>
    <w:basedOn w:val="Standaard"/>
    <w:link w:val="TekstzonderopmaakChar"/>
    <w:uiPriority w:val="99"/>
    <w:unhideWhenUsed/>
    <w:rsid w:val="00D64BCC"/>
    <w:rPr>
      <w:rFonts w:ascii="Consolas" w:eastAsiaTheme="minorHAnsi" w:hAnsi="Consolas" w:cs="Consolas"/>
      <w:sz w:val="21"/>
      <w:szCs w:val="21"/>
      <w:lang w:eastAsia="en-US"/>
    </w:rPr>
  </w:style>
  <w:style w:type="character" w:customStyle="1" w:styleId="TekstzonderopmaakChar">
    <w:name w:val="Tekst zonder opmaak Char"/>
    <w:basedOn w:val="Standaardalinea-lettertype"/>
    <w:link w:val="Tekstzonderopmaak"/>
    <w:uiPriority w:val="99"/>
    <w:rsid w:val="00D64BCC"/>
    <w:rPr>
      <w:rFonts w:ascii="Consolas" w:eastAsiaTheme="minorHAnsi" w:hAnsi="Consolas" w:cs="Consolas"/>
      <w:sz w:val="21"/>
      <w:szCs w:val="21"/>
      <w:lang w:eastAsia="en-US"/>
    </w:rPr>
  </w:style>
  <w:style w:type="character" w:styleId="Verwijzingopmerking">
    <w:name w:val="annotation reference"/>
    <w:basedOn w:val="Standaardalinea-lettertype"/>
    <w:uiPriority w:val="99"/>
    <w:semiHidden/>
    <w:unhideWhenUsed/>
    <w:rsid w:val="00B23F17"/>
    <w:rPr>
      <w:sz w:val="18"/>
      <w:szCs w:val="18"/>
    </w:rPr>
  </w:style>
  <w:style w:type="paragraph" w:styleId="Tekstopmerking">
    <w:name w:val="annotation text"/>
    <w:basedOn w:val="Standaard"/>
    <w:link w:val="TekstopmerkingChar"/>
    <w:uiPriority w:val="99"/>
    <w:semiHidden/>
    <w:unhideWhenUsed/>
    <w:rsid w:val="00B23F17"/>
    <w:rPr>
      <w:sz w:val="24"/>
      <w:szCs w:val="24"/>
    </w:rPr>
  </w:style>
  <w:style w:type="character" w:customStyle="1" w:styleId="TekstopmerkingChar">
    <w:name w:val="Tekst opmerking Char"/>
    <w:basedOn w:val="Standaardalinea-lettertype"/>
    <w:link w:val="Tekstopmerking"/>
    <w:uiPriority w:val="99"/>
    <w:semiHidden/>
    <w:rsid w:val="00B23F17"/>
    <w:rPr>
      <w:rFonts w:ascii="Verdana" w:eastAsia="Times New Roman" w:hAnsi="Verdana"/>
      <w:sz w:val="24"/>
      <w:szCs w:val="24"/>
    </w:rPr>
  </w:style>
  <w:style w:type="paragraph" w:styleId="Onderwerpvanopmerking">
    <w:name w:val="annotation subject"/>
    <w:basedOn w:val="Tekstopmerking"/>
    <w:next w:val="Tekstopmerking"/>
    <w:link w:val="OnderwerpvanopmerkingChar"/>
    <w:uiPriority w:val="99"/>
    <w:semiHidden/>
    <w:unhideWhenUsed/>
    <w:rsid w:val="00B23F17"/>
    <w:rPr>
      <w:b/>
      <w:bCs/>
      <w:sz w:val="20"/>
      <w:szCs w:val="20"/>
    </w:rPr>
  </w:style>
  <w:style w:type="character" w:customStyle="1" w:styleId="OnderwerpvanopmerkingChar">
    <w:name w:val="Onderwerp van opmerking Char"/>
    <w:basedOn w:val="TekstopmerkingChar"/>
    <w:link w:val="Onderwerpvanopmerking"/>
    <w:uiPriority w:val="99"/>
    <w:semiHidden/>
    <w:rsid w:val="00B23F17"/>
    <w:rPr>
      <w:rFonts w:ascii="Verdana" w:eastAsia="Times New Roman" w:hAnsi="Verdana"/>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14736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rijksoverheid.nl/onderwerpen/identiteitsfraude/vraag-en-antwoord/wat-doe-ik-bij-mogelijke-identiteitsfraude" TargetMode="External"/><Relationship Id="rId18" Type="http://schemas.openxmlformats.org/officeDocument/2006/relationships/hyperlink" Target="https://www.technischweekblad.nl/upload/images/tinymce/20163536_auto-s_in_containers.jpg"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s://ic.tweakimg.net/ext/i/imagenormal/2001290533.png" TargetMode="External"/><Relationship Id="rId34" Type="http://schemas.openxmlformats.org/officeDocument/2006/relationships/customXml" Target="../customXml/item4.xml"/><Relationship Id="rId7" Type="http://schemas.openxmlformats.org/officeDocument/2006/relationships/endnotes" Target="endnotes.xml"/><Relationship Id="rId12" Type="http://schemas.openxmlformats.org/officeDocument/2006/relationships/hyperlink" Target="https://www.nieuwsindeklas.nl/leerdoel/mediawijsheid/bronnen-voor-informatievaardigheden/checklist-voor-nepnieuws" TargetMode="External"/><Relationship Id="rId17" Type="http://schemas.openxmlformats.org/officeDocument/2006/relationships/hyperlink" Target="http://media.ndtrc.nl/Images/8a/8a19fcc1-f0ea-4324-9b27-1fd7993fb09a/c64365dd-9428-4de6-8fc7-f5a58cf360e6.jpg?maxwidth=850&amp;maxheight=600" TargetMode="External"/><Relationship Id="rId25" Type="http://schemas.openxmlformats.org/officeDocument/2006/relationships/header" Target="header2.xml"/><Relationship Id="rId33"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hyperlink" Target="http://www.vesseltracking.net/wp-content/uploads/2013/12/biggest-container-ship-evolution-1.png" TargetMode="External"/><Relationship Id="rId20" Type="http://schemas.openxmlformats.org/officeDocument/2006/relationships/hyperlink" Target="https://i0.wp.com/dailynewsegypt.com/app/uploads/2016/09/cheap-smartphones.jpg?resize=768%2C430&amp;ssl=1"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mediawijsheid.nl/nepnieuws/" TargetMode="External"/><Relationship Id="rId24" Type="http://schemas.openxmlformats.org/officeDocument/2006/relationships/header" Target="header1.xml"/><Relationship Id="rId32"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hyperlink" Target="https://i1.wp.com/www.scientias.nl/wp-content/uploads/2015/01/130km.jpg?resize=300%2C300&amp;ssl=1" TargetMode="External"/><Relationship Id="rId23" Type="http://schemas.openxmlformats.org/officeDocument/2006/relationships/hyperlink" Target="https://gryphonconsultingservices.com/wp-content/uploads/2017/01/Depositphotos_24556419_l-2015-compressor-768x512.jpg" TargetMode="External"/><Relationship Id="rId28" Type="http://schemas.openxmlformats.org/officeDocument/2006/relationships/header" Target="header3.xml"/><Relationship Id="rId10" Type="http://schemas.openxmlformats.org/officeDocument/2006/relationships/hyperlink" Target="https://www.technischweekblad.nl/nieuws/meer-auto-s-per-vrachtcontainer/item9147" TargetMode="External"/><Relationship Id="rId19" Type="http://schemas.openxmlformats.org/officeDocument/2006/relationships/hyperlink" Target="https://www.technischweekblad.nl/upload/images/header/710x490x20163536_auto-s_in_container_uitgelicht.jpg.pagespeed.ic.p_4jp4tDmX.jpg"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hyperlink" Target="https://www.youtube.com/watch?v=duOkOYnvGp8" TargetMode="External"/><Relationship Id="rId22" Type="http://schemas.openxmlformats.org/officeDocument/2006/relationships/hyperlink" Target="https://img.buzzfeed.com/buzzfeed-static/static/2016-12/6/18/asset/buzzfeed-prod-fastlane02/sub-buzz-3643-1481068104-1.jpg?downsize=715:*&amp;output-format=auto&amp;output-quality=auto" TargetMode="External"/><Relationship Id="rId27" Type="http://schemas.openxmlformats.org/officeDocument/2006/relationships/footer" Target="footer2.xml"/><Relationship Id="rId30" Type="http://schemas.openxmlformats.org/officeDocument/2006/relationships/fontTable" Target="fontTable.xml"/><Relationship Id="rId8" Type="http://schemas.openxmlformats.org/officeDocument/2006/relationships/hyperlink" Target="http://nl.afstand.org/Nijmegen/Glascow"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CE17B22DD0D6B04399B8B86904848CBA" ma:contentTypeVersion="11" ma:contentTypeDescription="Een nieuw document maken." ma:contentTypeScope="" ma:versionID="4a3fd3d13dc5d51a8761927e0537d759">
  <xsd:schema xmlns:xsd="http://www.w3.org/2001/XMLSchema" xmlns:xs="http://www.w3.org/2001/XMLSchema" xmlns:p="http://schemas.microsoft.com/office/2006/metadata/properties" xmlns:ns2="415f3d33-6488-4687-bca3-3e8a013883e3" xmlns:ns3="abb206cb-5940-4aca-9bfa-a09ef5d83e0f" targetNamespace="http://schemas.microsoft.com/office/2006/metadata/properties" ma:root="true" ma:fieldsID="afae368128e0ced383e5b60a58f67d6d" ns2:_="" ns3:_="">
    <xsd:import namespace="415f3d33-6488-4687-bca3-3e8a013883e3"/>
    <xsd:import namespace="abb206cb-5940-4aca-9bfa-a09ef5d83e0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15f3d33-6488-4687-bca3-3e8a013883e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bb206cb-5940-4aca-9bfa-a09ef5d83e0f" elementFormDefault="qualified">
    <xsd:import namespace="http://schemas.microsoft.com/office/2006/documentManagement/types"/>
    <xsd:import namespace="http://schemas.microsoft.com/office/infopath/2007/PartnerControls"/>
    <xsd:element name="SharedWithUsers" ma:index="17"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C68C038-29A3-45CC-BA66-364A70641283}">
  <ds:schemaRefs>
    <ds:schemaRef ds:uri="http://schemas.openxmlformats.org/officeDocument/2006/bibliography"/>
  </ds:schemaRefs>
</ds:datastoreItem>
</file>

<file path=customXml/itemProps2.xml><?xml version="1.0" encoding="utf-8"?>
<ds:datastoreItem xmlns:ds="http://schemas.openxmlformats.org/officeDocument/2006/customXml" ds:itemID="{CB8CC823-C3CB-456F-BFA6-EF51F1B21295}"/>
</file>

<file path=customXml/itemProps3.xml><?xml version="1.0" encoding="utf-8"?>
<ds:datastoreItem xmlns:ds="http://schemas.openxmlformats.org/officeDocument/2006/customXml" ds:itemID="{68A9DF5E-619E-486D-B510-44A90E658924}"/>
</file>

<file path=customXml/itemProps4.xml><?xml version="1.0" encoding="utf-8"?>
<ds:datastoreItem xmlns:ds="http://schemas.openxmlformats.org/officeDocument/2006/customXml" ds:itemID="{3FAA09BF-05FB-439D-9D18-E3195D0DB926}"/>
</file>

<file path=docProps/app.xml><?xml version="1.0" encoding="utf-8"?>
<Properties xmlns="http://schemas.openxmlformats.org/officeDocument/2006/extended-properties" xmlns:vt="http://schemas.openxmlformats.org/officeDocument/2006/docPropsVTypes">
  <Template>Normal.dotm</Template>
  <TotalTime>8</TotalTime>
  <Pages>4</Pages>
  <Words>1395</Words>
  <Characters>7673</Characters>
  <Application>Microsoft Office Word</Application>
  <DocSecurity>0</DocSecurity>
  <Lines>63</Lines>
  <Paragraphs>18</Paragraphs>
  <ScaleCrop>false</ScaleCrop>
  <HeadingPairs>
    <vt:vector size="2" baseType="variant">
      <vt:variant>
        <vt:lpstr>Titel</vt:lpstr>
      </vt:variant>
      <vt:variant>
        <vt:i4>1</vt:i4>
      </vt:variant>
    </vt:vector>
  </HeadingPairs>
  <TitlesOfParts>
    <vt:vector size="1" baseType="lpstr">
      <vt:lpstr/>
    </vt:vector>
  </TitlesOfParts>
  <Company>Scalamedia BV</Company>
  <LinksUpToDate>false</LinksUpToDate>
  <CharactersWithSpaces>9050</CharactersWithSpaces>
  <SharedDoc>false</SharedDoc>
  <HLinks>
    <vt:vector size="6" baseType="variant">
      <vt:variant>
        <vt:i4>262212</vt:i4>
      </vt:variant>
      <vt:variant>
        <vt:i4>0</vt:i4>
      </vt:variant>
      <vt:variant>
        <vt:i4>0</vt:i4>
      </vt:variant>
      <vt:variant>
        <vt:i4>5</vt:i4>
      </vt:variant>
      <vt:variant>
        <vt:lpwstr>http://www.eindexamensite.nl/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Marije</dc:creator>
  <cp:keywords/>
  <dc:description/>
  <cp:lastModifiedBy>Marije Spit</cp:lastModifiedBy>
  <cp:revision>6</cp:revision>
  <cp:lastPrinted>2016-12-08T14:18:00Z</cp:lastPrinted>
  <dcterms:created xsi:type="dcterms:W3CDTF">2017-07-21T10:59:00Z</dcterms:created>
  <dcterms:modified xsi:type="dcterms:W3CDTF">2018-10-16T10:08:00Z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0x010100CE17B22DD0D6B04399B8B86904848CBA</vt:lpwstr>
  </property>
  <property fmtid="{D5CDD505-2E9C-101B-9397-08002B2CF9AE}" pid="3" name="Order">
    <vt:r8>34407200</vt:r8>
  </property>
</Properties>
</file>